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779BAE" w14:textId="77777777" w:rsidR="006E4EDD" w:rsidRPr="00274509" w:rsidRDefault="006E4EDD" w:rsidP="00FF0384">
      <w:pPr>
        <w:jc w:val="center"/>
        <w:rPr>
          <w:b/>
          <w:bCs/>
          <w:sz w:val="20"/>
          <w:szCs w:val="20"/>
        </w:rPr>
      </w:pPr>
      <w:bookmarkStart w:id="0" w:name="_GoBack"/>
      <w:bookmarkEnd w:id="0"/>
      <w:r w:rsidRPr="00274509">
        <w:rPr>
          <w:b/>
          <w:bCs/>
          <w:sz w:val="20"/>
          <w:szCs w:val="20"/>
        </w:rPr>
        <w:t>ROMÂNIA</w:t>
      </w:r>
    </w:p>
    <w:p w14:paraId="4A9C2891" w14:textId="77777777" w:rsidR="00FF0384" w:rsidRPr="002C07C9" w:rsidRDefault="00FF0384" w:rsidP="00FF0384">
      <w:pPr>
        <w:jc w:val="center"/>
        <w:rPr>
          <w:i/>
          <w:iCs/>
          <w:sz w:val="20"/>
          <w:szCs w:val="20"/>
        </w:rPr>
      </w:pPr>
      <w:r w:rsidRPr="002C07C9">
        <w:rPr>
          <w:i/>
          <w:iCs/>
          <w:sz w:val="20"/>
          <w:szCs w:val="20"/>
        </w:rPr>
        <w:t>ROMANIA</w:t>
      </w:r>
    </w:p>
    <w:p w14:paraId="63CD3204" w14:textId="77777777" w:rsidR="006E4EDD" w:rsidRPr="00274509" w:rsidRDefault="006E4EDD" w:rsidP="00FF0384">
      <w:pPr>
        <w:jc w:val="center"/>
        <w:rPr>
          <w:b/>
          <w:bCs/>
          <w:sz w:val="20"/>
          <w:szCs w:val="20"/>
        </w:rPr>
      </w:pPr>
      <w:r w:rsidRPr="00274509">
        <w:rPr>
          <w:b/>
          <w:bCs/>
          <w:sz w:val="20"/>
          <w:szCs w:val="20"/>
        </w:rPr>
        <w:t>MINISTERUL EDUCAŢIEI ȘI CERCETĂRII</w:t>
      </w:r>
    </w:p>
    <w:p w14:paraId="5204C082" w14:textId="77777777" w:rsidR="006E4EDD" w:rsidRPr="002C07C9" w:rsidRDefault="006E4EDD" w:rsidP="00FF0384">
      <w:pPr>
        <w:jc w:val="center"/>
        <w:rPr>
          <w:i/>
          <w:sz w:val="20"/>
          <w:szCs w:val="20"/>
        </w:rPr>
      </w:pPr>
      <w:r w:rsidRPr="002C07C9">
        <w:rPr>
          <w:i/>
          <w:sz w:val="20"/>
          <w:szCs w:val="20"/>
        </w:rPr>
        <w:t>MINISTRY OF EDUCATION AND RESEARCH</w:t>
      </w:r>
    </w:p>
    <w:p w14:paraId="1B5A1B23" w14:textId="77777777" w:rsidR="006E4EDD" w:rsidRPr="00274509" w:rsidRDefault="006E4EDD" w:rsidP="006E4EDD">
      <w:pPr>
        <w:rPr>
          <w:b/>
          <w:bCs/>
          <w:sz w:val="20"/>
          <w:szCs w:val="20"/>
        </w:rPr>
      </w:pPr>
      <w:r w:rsidRPr="00274509">
        <w:rPr>
          <w:b/>
          <w:bCs/>
          <w:noProof/>
          <w:sz w:val="20"/>
          <w:szCs w:val="20"/>
          <w:lang w:val="en-US" w:eastAsia="en-US"/>
        </w:rPr>
        <mc:AlternateContent>
          <mc:Choice Requires="wps">
            <w:drawing>
              <wp:anchor distT="0" distB="0" distL="114300" distR="114300" simplePos="0" relativeHeight="251659264" behindDoc="1" locked="0" layoutInCell="1" allowOverlap="1" wp14:anchorId="15B31AB2" wp14:editId="1313DC68">
                <wp:simplePos x="0" y="0"/>
                <wp:positionH relativeFrom="column">
                  <wp:posOffset>4114800</wp:posOffset>
                </wp:positionH>
                <wp:positionV relativeFrom="paragraph">
                  <wp:posOffset>60960</wp:posOffset>
                </wp:positionV>
                <wp:extent cx="2286000" cy="785495"/>
                <wp:effectExtent l="0" t="0" r="19050" b="14605"/>
                <wp:wrapNone/>
                <wp:docPr id="9" name="Casetă tex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785495"/>
                        </a:xfrm>
                        <a:prstGeom prst="rect">
                          <a:avLst/>
                        </a:prstGeom>
                        <a:solidFill>
                          <a:srgbClr val="FFFFFF"/>
                        </a:solidFill>
                        <a:ln w="9525">
                          <a:solidFill>
                            <a:srgbClr val="000000"/>
                          </a:solidFill>
                          <a:miter lim="800000"/>
                          <a:headEnd/>
                          <a:tailEnd/>
                        </a:ln>
                      </wps:spPr>
                      <wps:txbx>
                        <w:txbxContent>
                          <w:p w14:paraId="573B7551" w14:textId="77777777" w:rsidR="00305919" w:rsidRPr="00901151" w:rsidRDefault="00305919" w:rsidP="006E4EDD">
                            <w:pPr>
                              <w:rPr>
                                <w:sz w:val="22"/>
                                <w:szCs w:val="22"/>
                              </w:rPr>
                            </w:pPr>
                            <w:r w:rsidRPr="00901151">
                              <w:rPr>
                                <w:sz w:val="22"/>
                                <w:szCs w:val="22"/>
                              </w:rPr>
                              <w:t xml:space="preserve">Anexă la </w:t>
                            </w:r>
                            <w:r>
                              <w:rPr>
                                <w:sz w:val="22"/>
                                <w:szCs w:val="22"/>
                              </w:rPr>
                              <w:t>C</w:t>
                            </w:r>
                            <w:r w:rsidRPr="00901151">
                              <w:rPr>
                                <w:sz w:val="22"/>
                                <w:szCs w:val="22"/>
                              </w:rPr>
                              <w:t xml:space="preserve">ertificatul de absolvire </w:t>
                            </w:r>
                          </w:p>
                          <w:p w14:paraId="1F108BC1" w14:textId="77777777" w:rsidR="00305919" w:rsidRPr="00901151" w:rsidRDefault="00305919" w:rsidP="006E4EDD">
                            <w:pPr>
                              <w:rPr>
                                <w:i/>
                                <w:sz w:val="20"/>
                                <w:szCs w:val="20"/>
                              </w:rPr>
                            </w:pPr>
                            <w:proofErr w:type="spellStart"/>
                            <w:r>
                              <w:rPr>
                                <w:i/>
                                <w:sz w:val="20"/>
                                <w:szCs w:val="20"/>
                              </w:rPr>
                              <w:t>Annex</w:t>
                            </w:r>
                            <w:proofErr w:type="spellEnd"/>
                            <w:r>
                              <w:rPr>
                                <w:i/>
                                <w:sz w:val="20"/>
                                <w:szCs w:val="20"/>
                              </w:rPr>
                              <w:t xml:space="preserve"> </w:t>
                            </w:r>
                            <w:proofErr w:type="spellStart"/>
                            <w:r>
                              <w:rPr>
                                <w:i/>
                                <w:sz w:val="20"/>
                                <w:szCs w:val="20"/>
                              </w:rPr>
                              <w:t>to</w:t>
                            </w:r>
                            <w:proofErr w:type="spellEnd"/>
                            <w:r>
                              <w:rPr>
                                <w:i/>
                                <w:sz w:val="20"/>
                                <w:szCs w:val="20"/>
                              </w:rPr>
                              <w:t xml:space="preserve"> </w:t>
                            </w:r>
                            <w:proofErr w:type="spellStart"/>
                            <w:r>
                              <w:rPr>
                                <w:i/>
                                <w:sz w:val="20"/>
                                <w:szCs w:val="20"/>
                              </w:rPr>
                              <w:t>the</w:t>
                            </w:r>
                            <w:proofErr w:type="spellEnd"/>
                            <w:r w:rsidRPr="00901151">
                              <w:rPr>
                                <w:i/>
                                <w:sz w:val="20"/>
                                <w:szCs w:val="20"/>
                              </w:rPr>
                              <w:t xml:space="preserve"> </w:t>
                            </w:r>
                            <w:proofErr w:type="spellStart"/>
                            <w:r w:rsidRPr="00901151">
                              <w:rPr>
                                <w:i/>
                                <w:sz w:val="20"/>
                                <w:szCs w:val="20"/>
                              </w:rPr>
                              <w:t>Graduation</w:t>
                            </w:r>
                            <w:proofErr w:type="spellEnd"/>
                            <w:r w:rsidRPr="00901151">
                              <w:rPr>
                                <w:i/>
                                <w:sz w:val="20"/>
                                <w:szCs w:val="20"/>
                              </w:rPr>
                              <w:t xml:space="preserve"> </w:t>
                            </w:r>
                            <w:r>
                              <w:rPr>
                                <w:i/>
                                <w:sz w:val="20"/>
                                <w:szCs w:val="20"/>
                              </w:rPr>
                              <w:t>Certificate</w:t>
                            </w:r>
                          </w:p>
                          <w:p w14:paraId="58CE3118" w14:textId="77777777" w:rsidR="00305919" w:rsidRPr="00E03AB7" w:rsidRDefault="00305919" w:rsidP="006E4EDD">
                            <w:pPr>
                              <w:rPr>
                                <w:i/>
                                <w:sz w:val="20"/>
                                <w:szCs w:val="20"/>
                              </w:rPr>
                            </w:pPr>
                          </w:p>
                          <w:p w14:paraId="793E5895" w14:textId="77777777" w:rsidR="00305919" w:rsidRPr="00901151" w:rsidRDefault="00305919" w:rsidP="00274509">
                            <w:pPr>
                              <w:rPr>
                                <w:i/>
                                <w:sz w:val="20"/>
                                <w:szCs w:val="20"/>
                              </w:rPr>
                            </w:pPr>
                            <w:r w:rsidRPr="00901151">
                              <w:rPr>
                                <w:sz w:val="20"/>
                                <w:szCs w:val="20"/>
                              </w:rPr>
                              <w:t>Seria</w:t>
                            </w:r>
                            <w:r>
                              <w:rPr>
                                <w:sz w:val="20"/>
                                <w:szCs w:val="20"/>
                              </w:rPr>
                              <w:t xml:space="preserve">/ </w:t>
                            </w:r>
                            <w:proofErr w:type="spellStart"/>
                            <w:r>
                              <w:rPr>
                                <w:sz w:val="20"/>
                                <w:szCs w:val="20"/>
                              </w:rPr>
                              <w:t>Series</w:t>
                            </w:r>
                            <w:proofErr w:type="spellEnd"/>
                            <w:r>
                              <w:rPr>
                                <w:sz w:val="20"/>
                                <w:szCs w:val="20"/>
                              </w:rPr>
                              <w:t>…….. Nr./ No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15B31AB2" id="_x0000_t202" coordsize="21600,21600" o:spt="202" path="m,l,21600r21600,l21600,xe">
                <v:stroke joinstyle="miter"/>
                <v:path gradientshapeok="t" o:connecttype="rect"/>
              </v:shapetype>
              <v:shape id="Casetă text 9" o:spid="_x0000_s1026" type="#_x0000_t202" style="position:absolute;margin-left:324pt;margin-top:4.8pt;width:180pt;height:61.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">
                <v:textbox>
                  <w:txbxContent>
                    <w:p w14:paraId="573B7551" w14:textId="77777777" w:rsidR="00305919" w:rsidRPr="00901151" w:rsidRDefault="00305919" w:rsidP="006E4EDD">
                      <w:pPr>
                        <w:rPr>
                          <w:sz w:val="22"/>
                          <w:szCs w:val="22"/>
                        </w:rPr>
                      </w:pPr>
                      <w:r w:rsidRPr="00901151">
                        <w:rPr>
                          <w:sz w:val="22"/>
                          <w:szCs w:val="22"/>
                        </w:rPr>
                        <w:t xml:space="preserve">Anexă la </w:t>
                      </w:r>
                      <w:r>
                        <w:rPr>
                          <w:sz w:val="22"/>
                          <w:szCs w:val="22"/>
                        </w:rPr>
                        <w:t>C</w:t>
                      </w:r>
                      <w:r w:rsidRPr="00901151">
                        <w:rPr>
                          <w:sz w:val="22"/>
                          <w:szCs w:val="22"/>
                        </w:rPr>
                        <w:t xml:space="preserve">ertificatul de absolvire </w:t>
                      </w:r>
                    </w:p>
                    <w:p w14:paraId="1F108BC1" w14:textId="77777777" w:rsidR="00305919" w:rsidRPr="00901151" w:rsidRDefault="00305919" w:rsidP="006E4EDD">
                      <w:pPr>
                        <w:rPr>
                          <w:i/>
                          <w:sz w:val="20"/>
                          <w:szCs w:val="20"/>
                        </w:rPr>
                      </w:pPr>
                      <w:r>
                        <w:rPr>
                          <w:i/>
                          <w:sz w:val="20"/>
                          <w:szCs w:val="20"/>
                        </w:rPr>
                        <w:t>Annex to the</w:t>
                      </w:r>
                      <w:r w:rsidRPr="00901151">
                        <w:rPr>
                          <w:i/>
                          <w:sz w:val="20"/>
                          <w:szCs w:val="20"/>
                        </w:rPr>
                        <w:t xml:space="preserve"> Graduation </w:t>
                      </w:r>
                      <w:r>
                        <w:rPr>
                          <w:i/>
                          <w:sz w:val="20"/>
                          <w:szCs w:val="20"/>
                        </w:rPr>
                        <w:t>Certificate</w:t>
                      </w:r>
                    </w:p>
                    <w:p w14:paraId="58CE3118" w14:textId="77777777" w:rsidR="00305919" w:rsidRPr="00E03AB7" w:rsidRDefault="00305919" w:rsidP="006E4EDD">
                      <w:pPr>
                        <w:rPr>
                          <w:i/>
                          <w:sz w:val="20"/>
                          <w:szCs w:val="20"/>
                        </w:rPr>
                      </w:pPr>
                    </w:p>
                    <w:p w14:paraId="793E5895" w14:textId="77777777" w:rsidR="00305919" w:rsidRPr="00901151" w:rsidRDefault="00305919" w:rsidP="00274509">
                      <w:pPr>
                        <w:rPr>
                          <w:i/>
                          <w:sz w:val="20"/>
                          <w:szCs w:val="20"/>
                        </w:rPr>
                      </w:pPr>
                      <w:r w:rsidRPr="00901151">
                        <w:rPr>
                          <w:sz w:val="20"/>
                          <w:szCs w:val="20"/>
                        </w:rPr>
                        <w:t>Seria</w:t>
                      </w:r>
                      <w:r>
                        <w:rPr>
                          <w:sz w:val="20"/>
                          <w:szCs w:val="20"/>
                        </w:rPr>
                        <w:t>/ Series…….. Nr./ No ……………</w:t>
                      </w:r>
                    </w:p>
                  </w:txbxContent>
                </v:textbox>
              </v:shape>
            </w:pict>
          </mc:Fallback>
        </mc:AlternateContent>
      </w:r>
      <w:r w:rsidRPr="00274509">
        <w:rPr>
          <w:b/>
          <w:bCs/>
          <w:sz w:val="20"/>
          <w:szCs w:val="20"/>
        </w:rPr>
        <w:t>UNIVERSITATEA „VASILE ALECSANDRI” DIN BACĂU</w:t>
      </w:r>
    </w:p>
    <w:p w14:paraId="6ACFD45F" w14:textId="77777777" w:rsidR="006E4EDD" w:rsidRPr="002C07C9" w:rsidRDefault="00274509" w:rsidP="006E4EDD">
      <w:pPr>
        <w:rPr>
          <w:i/>
          <w:sz w:val="20"/>
          <w:szCs w:val="20"/>
        </w:rPr>
      </w:pPr>
      <w:r>
        <w:rPr>
          <w:i/>
          <w:sz w:val="20"/>
          <w:szCs w:val="20"/>
        </w:rPr>
        <w:t xml:space="preserve">UNIVERSITY </w:t>
      </w:r>
      <w:r w:rsidR="006E4EDD" w:rsidRPr="002C07C9">
        <w:rPr>
          <w:i/>
          <w:sz w:val="20"/>
          <w:szCs w:val="20"/>
        </w:rPr>
        <w:t>”VASILE ALECSANDRI” OF BACĂU</w:t>
      </w:r>
    </w:p>
    <w:p w14:paraId="4213255E" w14:textId="77777777" w:rsidR="006E4EDD" w:rsidRPr="00274509" w:rsidRDefault="00274509" w:rsidP="006E4EDD">
      <w:pPr>
        <w:rPr>
          <w:b/>
          <w:bCs/>
          <w:sz w:val="20"/>
          <w:szCs w:val="20"/>
        </w:rPr>
      </w:pPr>
      <w:r w:rsidRPr="00274509">
        <w:rPr>
          <w:b/>
          <w:bCs/>
          <w:sz w:val="20"/>
          <w:szCs w:val="20"/>
        </w:rPr>
        <w:t xml:space="preserve">FACULTATEA </w:t>
      </w:r>
      <w:r w:rsidR="006E4EDD" w:rsidRPr="00274509">
        <w:rPr>
          <w:b/>
          <w:bCs/>
          <w:sz w:val="20"/>
          <w:szCs w:val="20"/>
        </w:rPr>
        <w:t>de Științe</w:t>
      </w:r>
      <w:r w:rsidR="00A66B60">
        <w:rPr>
          <w:rStyle w:val="EndnoteReference"/>
          <w:b/>
          <w:bCs/>
          <w:sz w:val="20"/>
          <w:szCs w:val="20"/>
        </w:rPr>
        <w:endnoteReference w:id="1"/>
      </w:r>
    </w:p>
    <w:p w14:paraId="738D4D81" w14:textId="77777777" w:rsidR="006E4EDD" w:rsidRPr="00274509" w:rsidRDefault="00274509" w:rsidP="006E4EDD">
      <w:pPr>
        <w:rPr>
          <w:i/>
          <w:sz w:val="20"/>
          <w:szCs w:val="20"/>
        </w:rPr>
      </w:pPr>
      <w:r>
        <w:rPr>
          <w:i/>
          <w:sz w:val="20"/>
          <w:szCs w:val="20"/>
        </w:rPr>
        <w:t>FACULTY</w:t>
      </w:r>
      <w:r w:rsidR="00305919">
        <w:rPr>
          <w:i/>
          <w:sz w:val="20"/>
          <w:szCs w:val="20"/>
        </w:rPr>
        <w:t xml:space="preserve"> of </w:t>
      </w:r>
      <w:proofErr w:type="spellStart"/>
      <w:r w:rsidR="00305919">
        <w:rPr>
          <w:i/>
          <w:sz w:val="20"/>
          <w:szCs w:val="20"/>
        </w:rPr>
        <w:t>Sciences</w:t>
      </w:r>
      <w:proofErr w:type="spellEnd"/>
    </w:p>
    <w:p w14:paraId="0EE33D36" w14:textId="77777777" w:rsidR="006E4EDD" w:rsidRPr="00274509" w:rsidRDefault="006E4EDD" w:rsidP="006E4EDD">
      <w:pPr>
        <w:rPr>
          <w:b/>
          <w:bCs/>
          <w:i/>
          <w:sz w:val="20"/>
          <w:szCs w:val="20"/>
        </w:rPr>
      </w:pPr>
      <w:r w:rsidRPr="00274509">
        <w:rPr>
          <w:b/>
          <w:bCs/>
          <w:sz w:val="20"/>
          <w:szCs w:val="20"/>
        </w:rPr>
        <w:t>Departamentul pentru Pregătirea Personalului Didactic</w:t>
      </w:r>
      <w:r w:rsidRPr="00274509">
        <w:rPr>
          <w:b/>
          <w:bCs/>
          <w:i/>
          <w:sz w:val="20"/>
          <w:szCs w:val="20"/>
        </w:rPr>
        <w:tab/>
      </w:r>
      <w:r w:rsidRPr="00274509">
        <w:rPr>
          <w:b/>
          <w:bCs/>
          <w:i/>
          <w:sz w:val="20"/>
          <w:szCs w:val="20"/>
        </w:rPr>
        <w:tab/>
      </w:r>
    </w:p>
    <w:p w14:paraId="3EAFF119" w14:textId="77777777" w:rsidR="006E4EDD" w:rsidRPr="00CA79BA" w:rsidRDefault="006E4EDD" w:rsidP="006E4EDD">
      <w:pPr>
        <w:rPr>
          <w:i/>
          <w:sz w:val="20"/>
          <w:szCs w:val="20"/>
          <w:lang w:val="en-GB"/>
        </w:rPr>
      </w:pPr>
      <w:r w:rsidRPr="00CA79BA">
        <w:rPr>
          <w:i/>
          <w:sz w:val="20"/>
          <w:szCs w:val="20"/>
          <w:lang w:val="en-GB"/>
        </w:rPr>
        <w:t>Department of Pre- and In-Service Teacher Training</w:t>
      </w:r>
    </w:p>
    <w:p w14:paraId="7EC1138F" w14:textId="2BC60504" w:rsidR="005A65CB" w:rsidRDefault="006E4EDD" w:rsidP="006E4EDD">
      <w:pPr>
        <w:rPr>
          <w:b/>
          <w:bCs/>
          <w:sz w:val="20"/>
          <w:szCs w:val="20"/>
        </w:rPr>
      </w:pPr>
      <w:r w:rsidRPr="00274509">
        <w:rPr>
          <w:b/>
          <w:bCs/>
          <w:sz w:val="20"/>
          <w:szCs w:val="20"/>
        </w:rPr>
        <w:t xml:space="preserve">Program de </w:t>
      </w:r>
      <w:r w:rsidR="00274509" w:rsidRPr="00274509">
        <w:rPr>
          <w:b/>
          <w:bCs/>
          <w:sz w:val="20"/>
          <w:szCs w:val="20"/>
        </w:rPr>
        <w:t>F</w:t>
      </w:r>
      <w:r w:rsidRPr="00274509">
        <w:rPr>
          <w:b/>
          <w:bCs/>
          <w:sz w:val="20"/>
          <w:szCs w:val="20"/>
        </w:rPr>
        <w:t xml:space="preserve">ormare </w:t>
      </w:r>
      <w:proofErr w:type="spellStart"/>
      <w:r w:rsidR="00274509" w:rsidRPr="00274509">
        <w:rPr>
          <w:b/>
          <w:bCs/>
          <w:sz w:val="20"/>
          <w:szCs w:val="20"/>
        </w:rPr>
        <w:t>P</w:t>
      </w:r>
      <w:r w:rsidRPr="00274509">
        <w:rPr>
          <w:b/>
          <w:bCs/>
          <w:sz w:val="20"/>
          <w:szCs w:val="20"/>
        </w:rPr>
        <w:t>sihopedagogică</w:t>
      </w:r>
      <w:proofErr w:type="spellEnd"/>
      <w:r w:rsidR="00274509" w:rsidRPr="00274509">
        <w:rPr>
          <w:b/>
          <w:bCs/>
          <w:sz w:val="20"/>
          <w:szCs w:val="20"/>
        </w:rPr>
        <w:t>, Nivel I (inițial)</w:t>
      </w:r>
      <w:r w:rsidR="000A333B">
        <w:rPr>
          <w:b/>
          <w:bCs/>
          <w:sz w:val="20"/>
          <w:szCs w:val="20"/>
        </w:rPr>
        <w:t>, dublă specializare</w:t>
      </w:r>
    </w:p>
    <w:p w14:paraId="50186017" w14:textId="77777777" w:rsidR="006E4EDD" w:rsidRPr="00274509" w:rsidRDefault="00305919" w:rsidP="006E4EDD">
      <w:pPr>
        <w:rPr>
          <w:b/>
          <w:bCs/>
          <w:sz w:val="20"/>
          <w:szCs w:val="20"/>
        </w:rPr>
      </w:pPr>
      <w:r>
        <w:rPr>
          <w:b/>
          <w:bCs/>
          <w:sz w:val="20"/>
          <w:szCs w:val="20"/>
        </w:rPr>
        <w:fldChar w:fldCharType="begin"/>
      </w:r>
      <w:r>
        <w:rPr>
          <w:b/>
          <w:bCs/>
          <w:sz w:val="20"/>
          <w:szCs w:val="20"/>
        </w:rPr>
        <w:instrText xml:space="preserve"> MERGEFIELD Specializare </w:instrText>
      </w:r>
      <w:r>
        <w:rPr>
          <w:b/>
          <w:bCs/>
          <w:sz w:val="20"/>
          <w:szCs w:val="20"/>
        </w:rPr>
        <w:fldChar w:fldCharType="separate"/>
      </w:r>
      <w:r w:rsidR="0023085C" w:rsidRPr="004C7044">
        <w:rPr>
          <w:b/>
          <w:bCs/>
          <w:noProof/>
          <w:sz w:val="20"/>
          <w:szCs w:val="20"/>
        </w:rPr>
        <w:t>Limba și literatura franceză-Limba și literatura română</w:t>
      </w:r>
      <w:r>
        <w:rPr>
          <w:b/>
          <w:bCs/>
          <w:sz w:val="20"/>
          <w:szCs w:val="20"/>
        </w:rPr>
        <w:fldChar w:fldCharType="end"/>
      </w:r>
      <w:r w:rsidR="00A66B60">
        <w:rPr>
          <w:rStyle w:val="EndnoteReference"/>
          <w:b/>
          <w:bCs/>
          <w:sz w:val="20"/>
          <w:szCs w:val="20"/>
        </w:rPr>
        <w:endnoteReference w:id="2"/>
      </w:r>
      <w:r w:rsidR="00A66B60">
        <w:rPr>
          <w:b/>
          <w:bCs/>
          <w:sz w:val="20"/>
          <w:szCs w:val="20"/>
        </w:rPr>
        <w:t xml:space="preserve"> </w:t>
      </w:r>
    </w:p>
    <w:p w14:paraId="522B3808" w14:textId="32A46106" w:rsidR="005A65CB" w:rsidRDefault="006E4EDD" w:rsidP="006E4EDD">
      <w:pPr>
        <w:rPr>
          <w:i/>
          <w:sz w:val="20"/>
          <w:szCs w:val="20"/>
          <w:lang w:val="en-GB"/>
        </w:rPr>
      </w:pPr>
      <w:r w:rsidRPr="00CA79BA">
        <w:rPr>
          <w:i/>
          <w:sz w:val="20"/>
          <w:szCs w:val="20"/>
          <w:lang w:val="en-GB"/>
        </w:rPr>
        <w:t>Training Program for the Teaching Career</w:t>
      </w:r>
      <w:r w:rsidR="00274509">
        <w:rPr>
          <w:i/>
          <w:sz w:val="20"/>
          <w:szCs w:val="20"/>
          <w:lang w:val="en-GB"/>
        </w:rPr>
        <w:t>, 1</w:t>
      </w:r>
      <w:r w:rsidR="00274509" w:rsidRPr="00274509">
        <w:rPr>
          <w:i/>
          <w:sz w:val="20"/>
          <w:szCs w:val="20"/>
          <w:vertAlign w:val="superscript"/>
          <w:lang w:val="en-GB"/>
        </w:rPr>
        <w:t>st</w:t>
      </w:r>
      <w:r w:rsidR="00274509">
        <w:rPr>
          <w:i/>
          <w:sz w:val="20"/>
          <w:szCs w:val="20"/>
          <w:lang w:val="en-GB"/>
        </w:rPr>
        <w:t xml:space="preserve"> Level (basic)</w:t>
      </w:r>
      <w:r w:rsidR="000A333B">
        <w:rPr>
          <w:i/>
          <w:sz w:val="20"/>
          <w:szCs w:val="20"/>
          <w:lang w:val="en-GB"/>
        </w:rPr>
        <w:t>, double specialization</w:t>
      </w:r>
    </w:p>
    <w:p w14:paraId="5F117767" w14:textId="77777777" w:rsidR="00305919" w:rsidRDefault="00305919" w:rsidP="00274509">
      <w:pPr>
        <w:rPr>
          <w:b/>
          <w:bCs/>
          <w:sz w:val="20"/>
          <w:szCs w:val="20"/>
        </w:rPr>
      </w:pPr>
      <w:r>
        <w:rPr>
          <w:b/>
          <w:bCs/>
          <w:sz w:val="20"/>
          <w:szCs w:val="20"/>
        </w:rPr>
        <w:fldChar w:fldCharType="begin"/>
      </w:r>
      <w:r>
        <w:rPr>
          <w:b/>
          <w:bCs/>
          <w:sz w:val="20"/>
          <w:szCs w:val="20"/>
        </w:rPr>
        <w:instrText xml:space="preserve"> MERGEFIELD Spec_engl </w:instrText>
      </w:r>
      <w:r>
        <w:rPr>
          <w:b/>
          <w:bCs/>
          <w:sz w:val="20"/>
          <w:szCs w:val="20"/>
        </w:rPr>
        <w:fldChar w:fldCharType="separate"/>
      </w:r>
      <w:r w:rsidR="0023085C" w:rsidRPr="004C7044">
        <w:rPr>
          <w:b/>
          <w:bCs/>
          <w:noProof/>
          <w:sz w:val="20"/>
          <w:szCs w:val="20"/>
        </w:rPr>
        <w:t>French Language and Literature-Romanian Language and Literature</w:t>
      </w:r>
      <w:r>
        <w:rPr>
          <w:b/>
          <w:bCs/>
          <w:sz w:val="20"/>
          <w:szCs w:val="20"/>
        </w:rPr>
        <w:fldChar w:fldCharType="end"/>
      </w:r>
    </w:p>
    <w:p w14:paraId="3C1E84DB" w14:textId="77777777" w:rsidR="006E4EDD" w:rsidRPr="00CA79BA" w:rsidRDefault="006E4EDD" w:rsidP="00274509">
      <w:pPr>
        <w:rPr>
          <w:i/>
          <w:sz w:val="20"/>
          <w:szCs w:val="20"/>
          <w:lang w:val="en-GB"/>
        </w:rPr>
      </w:pPr>
      <w:r w:rsidRPr="00274509">
        <w:rPr>
          <w:b/>
          <w:bCs/>
          <w:sz w:val="20"/>
          <w:szCs w:val="20"/>
        </w:rPr>
        <w:t>Forma de înv</w:t>
      </w:r>
      <w:r w:rsidR="00274509" w:rsidRPr="00274509">
        <w:rPr>
          <w:b/>
          <w:bCs/>
          <w:sz w:val="20"/>
          <w:szCs w:val="20"/>
        </w:rPr>
        <w:t>ăță</w:t>
      </w:r>
      <w:r w:rsidRPr="00274509">
        <w:rPr>
          <w:b/>
          <w:bCs/>
          <w:sz w:val="20"/>
          <w:szCs w:val="20"/>
        </w:rPr>
        <w:t>mânt</w:t>
      </w:r>
      <w:r w:rsidR="00274509">
        <w:rPr>
          <w:sz w:val="20"/>
          <w:szCs w:val="20"/>
        </w:rPr>
        <w:t xml:space="preserve">/ </w:t>
      </w:r>
      <w:r w:rsidR="00274509" w:rsidRPr="00274509">
        <w:rPr>
          <w:i/>
          <w:iCs/>
          <w:noProof/>
          <w:sz w:val="20"/>
          <w:szCs w:val="20"/>
          <w:lang w:val="en-GB"/>
        </w:rPr>
        <w:t>Mode of study</w:t>
      </w:r>
      <w:r w:rsidR="00274509">
        <w:rPr>
          <w:i/>
          <w:iCs/>
          <w:sz w:val="20"/>
          <w:szCs w:val="20"/>
        </w:rPr>
        <w:t xml:space="preserve">: </w:t>
      </w:r>
      <w:r w:rsidR="00274509" w:rsidRPr="00274509">
        <w:rPr>
          <w:b/>
          <w:bCs/>
          <w:sz w:val="20"/>
          <w:szCs w:val="20"/>
        </w:rPr>
        <w:t>IF</w:t>
      </w:r>
      <w:r w:rsidR="00274509">
        <w:rPr>
          <w:i/>
          <w:iCs/>
          <w:sz w:val="20"/>
          <w:szCs w:val="20"/>
        </w:rPr>
        <w:t xml:space="preserve">/ </w:t>
      </w:r>
      <w:r w:rsidR="00274509" w:rsidRPr="00274509">
        <w:rPr>
          <w:i/>
          <w:iCs/>
          <w:sz w:val="20"/>
          <w:szCs w:val="20"/>
          <w:lang w:val="en-GB"/>
        </w:rPr>
        <w:t>full time</w:t>
      </w:r>
      <w:r w:rsidRPr="00CA79BA">
        <w:rPr>
          <w:i/>
          <w:sz w:val="20"/>
          <w:szCs w:val="20"/>
          <w:lang w:val="en-GB"/>
        </w:rPr>
        <w:t xml:space="preserve"> </w:t>
      </w:r>
    </w:p>
    <w:p w14:paraId="79DBA89C" w14:textId="77777777" w:rsidR="006E4EDD" w:rsidRPr="000A333B" w:rsidRDefault="006E4EDD" w:rsidP="006E4EDD">
      <w:pPr>
        <w:rPr>
          <w:i/>
          <w:sz w:val="20"/>
          <w:szCs w:val="20"/>
          <w:lang w:val="en-GB"/>
        </w:rPr>
      </w:pPr>
      <w:r w:rsidRPr="00274509">
        <w:rPr>
          <w:b/>
          <w:bCs/>
          <w:sz w:val="20"/>
          <w:szCs w:val="20"/>
        </w:rPr>
        <w:t>Limba de predare</w:t>
      </w:r>
      <w:r w:rsidR="00274509">
        <w:rPr>
          <w:sz w:val="20"/>
          <w:szCs w:val="20"/>
        </w:rPr>
        <w:t xml:space="preserve">/ </w:t>
      </w:r>
      <w:r w:rsidR="00274509" w:rsidRPr="00B9357A">
        <w:rPr>
          <w:i/>
          <w:iCs/>
          <w:sz w:val="20"/>
          <w:szCs w:val="20"/>
          <w:lang w:val="en-GB"/>
        </w:rPr>
        <w:t>Language  of</w:t>
      </w:r>
      <w:r w:rsidR="00274509" w:rsidRPr="000A333B">
        <w:rPr>
          <w:i/>
          <w:iCs/>
          <w:sz w:val="20"/>
          <w:szCs w:val="20"/>
          <w:lang w:val="en-GB"/>
        </w:rPr>
        <w:t xml:space="preserve"> </w:t>
      </w:r>
      <w:r w:rsidRPr="000A333B">
        <w:rPr>
          <w:i/>
          <w:sz w:val="20"/>
          <w:szCs w:val="20"/>
          <w:lang w:val="en-GB"/>
        </w:rPr>
        <w:t xml:space="preserve">instruction: </w:t>
      </w:r>
      <w:r w:rsidR="00274509" w:rsidRPr="00274509">
        <w:rPr>
          <w:b/>
          <w:bCs/>
          <w:iCs/>
          <w:sz w:val="20"/>
          <w:szCs w:val="20"/>
        </w:rPr>
        <w:t>Română</w:t>
      </w:r>
      <w:r w:rsidR="00274509" w:rsidRPr="000A333B">
        <w:rPr>
          <w:i/>
          <w:sz w:val="20"/>
          <w:szCs w:val="20"/>
          <w:lang w:val="en-GB"/>
        </w:rPr>
        <w:t xml:space="preserve">/ </w:t>
      </w:r>
      <w:r w:rsidRPr="00B9357A">
        <w:rPr>
          <w:i/>
          <w:sz w:val="20"/>
          <w:szCs w:val="20"/>
          <w:lang w:val="en-GB"/>
        </w:rPr>
        <w:t>Romania</w:t>
      </w:r>
      <w:r w:rsidR="00274509" w:rsidRPr="00B9357A">
        <w:rPr>
          <w:i/>
          <w:sz w:val="20"/>
          <w:szCs w:val="20"/>
          <w:lang w:val="en-GB"/>
        </w:rPr>
        <w:t>n</w:t>
      </w:r>
    </w:p>
    <w:p w14:paraId="7AE06DD1" w14:textId="77777777" w:rsidR="006E4EDD" w:rsidRPr="002C07C9" w:rsidRDefault="006E4EDD" w:rsidP="006E4EDD">
      <w:pPr>
        <w:pStyle w:val="Heading1"/>
        <w:rPr>
          <w:sz w:val="20"/>
          <w:szCs w:val="20"/>
        </w:rPr>
      </w:pPr>
    </w:p>
    <w:p w14:paraId="0EE1E297" w14:textId="77777777" w:rsidR="006E4EDD" w:rsidRPr="00274509" w:rsidRDefault="006E4EDD" w:rsidP="00CA79BA">
      <w:pPr>
        <w:jc w:val="center"/>
        <w:rPr>
          <w:b/>
          <w:bCs/>
          <w:sz w:val="20"/>
          <w:szCs w:val="20"/>
        </w:rPr>
      </w:pPr>
      <w:r w:rsidRPr="00274509">
        <w:rPr>
          <w:b/>
          <w:bCs/>
          <w:sz w:val="20"/>
          <w:szCs w:val="20"/>
        </w:rPr>
        <w:t>FOAIE MATRICOLĂ</w:t>
      </w:r>
      <w:r w:rsidR="00CA79BA" w:rsidRPr="00274509">
        <w:rPr>
          <w:b/>
          <w:bCs/>
          <w:sz w:val="20"/>
          <w:szCs w:val="20"/>
        </w:rPr>
        <w:t xml:space="preserve">/ </w:t>
      </w:r>
      <w:r w:rsidRPr="00274509">
        <w:rPr>
          <w:b/>
          <w:bCs/>
          <w:i/>
          <w:sz w:val="20"/>
          <w:szCs w:val="20"/>
        </w:rPr>
        <w:t>TRANSCRIPT</w:t>
      </w:r>
    </w:p>
    <w:p w14:paraId="0ABE717B" w14:textId="2A70D825" w:rsidR="006E4EDD" w:rsidRPr="00274509" w:rsidRDefault="006E4EDD" w:rsidP="006E4EDD">
      <w:pPr>
        <w:jc w:val="center"/>
        <w:rPr>
          <w:b/>
          <w:bCs/>
          <w:sz w:val="20"/>
          <w:szCs w:val="20"/>
        </w:rPr>
      </w:pPr>
      <w:r w:rsidRPr="00274509">
        <w:rPr>
          <w:b/>
          <w:bCs/>
          <w:sz w:val="20"/>
          <w:szCs w:val="20"/>
        </w:rPr>
        <w:t xml:space="preserve">Extras din </w:t>
      </w:r>
      <w:r w:rsidR="00CA79BA" w:rsidRPr="00274509">
        <w:rPr>
          <w:b/>
          <w:bCs/>
          <w:sz w:val="20"/>
          <w:szCs w:val="20"/>
        </w:rPr>
        <w:t>r</w:t>
      </w:r>
      <w:r w:rsidRPr="00274509">
        <w:rPr>
          <w:b/>
          <w:bCs/>
          <w:sz w:val="20"/>
          <w:szCs w:val="20"/>
        </w:rPr>
        <w:t xml:space="preserve">egistrul </w:t>
      </w:r>
      <w:r w:rsidR="00CA79BA" w:rsidRPr="00274509">
        <w:rPr>
          <w:b/>
          <w:bCs/>
          <w:sz w:val="20"/>
          <w:szCs w:val="20"/>
        </w:rPr>
        <w:t>m</w:t>
      </w:r>
      <w:r w:rsidRPr="00274509">
        <w:rPr>
          <w:b/>
          <w:bCs/>
          <w:sz w:val="20"/>
          <w:szCs w:val="20"/>
        </w:rPr>
        <w:t xml:space="preserve">atricol </w:t>
      </w:r>
      <w:r w:rsidR="00CA79BA" w:rsidRPr="00274509">
        <w:rPr>
          <w:b/>
          <w:bCs/>
          <w:sz w:val="20"/>
          <w:szCs w:val="20"/>
        </w:rPr>
        <w:t xml:space="preserve">volumul </w:t>
      </w:r>
      <w:r w:rsidR="00305919">
        <w:rPr>
          <w:b/>
          <w:bCs/>
          <w:sz w:val="20"/>
          <w:szCs w:val="20"/>
        </w:rPr>
        <w:fldChar w:fldCharType="begin"/>
      </w:r>
      <w:r w:rsidR="00305919">
        <w:rPr>
          <w:b/>
          <w:bCs/>
          <w:sz w:val="20"/>
          <w:szCs w:val="20"/>
        </w:rPr>
        <w:instrText xml:space="preserve"> MERGEFIELD VOL </w:instrText>
      </w:r>
      <w:r w:rsidR="00305919">
        <w:rPr>
          <w:b/>
          <w:bCs/>
          <w:sz w:val="20"/>
          <w:szCs w:val="20"/>
        </w:rPr>
        <w:fldChar w:fldCharType="separate"/>
      </w:r>
      <w:r w:rsidR="0023085C" w:rsidRPr="004C7044">
        <w:rPr>
          <w:b/>
          <w:bCs/>
          <w:noProof/>
          <w:sz w:val="20"/>
          <w:szCs w:val="20"/>
        </w:rPr>
        <w:t>16</w:t>
      </w:r>
      <w:r w:rsidR="00305919">
        <w:rPr>
          <w:b/>
          <w:bCs/>
          <w:sz w:val="20"/>
          <w:szCs w:val="20"/>
        </w:rPr>
        <w:fldChar w:fldCharType="end"/>
      </w:r>
      <w:r w:rsidR="00CA79BA" w:rsidRPr="00274509">
        <w:rPr>
          <w:b/>
          <w:bCs/>
          <w:sz w:val="20"/>
          <w:szCs w:val="20"/>
        </w:rPr>
        <w:t xml:space="preserve">, anul universitar </w:t>
      </w:r>
      <w:r w:rsidR="00305919">
        <w:rPr>
          <w:b/>
          <w:bCs/>
          <w:sz w:val="20"/>
          <w:szCs w:val="20"/>
        </w:rPr>
        <w:fldChar w:fldCharType="begin"/>
      </w:r>
      <w:r w:rsidR="00305919">
        <w:rPr>
          <w:b/>
          <w:bCs/>
          <w:sz w:val="20"/>
          <w:szCs w:val="20"/>
        </w:rPr>
        <w:instrText xml:space="preserve"> MERGEFIELD An_RM </w:instrText>
      </w:r>
      <w:r w:rsidR="00305919">
        <w:rPr>
          <w:b/>
          <w:bCs/>
          <w:sz w:val="20"/>
          <w:szCs w:val="20"/>
        </w:rPr>
        <w:fldChar w:fldCharType="end"/>
      </w:r>
    </w:p>
    <w:p w14:paraId="47143F1E" w14:textId="4620BD36" w:rsidR="006E4EDD" w:rsidRPr="00CA79BA" w:rsidRDefault="006E4EDD" w:rsidP="00CA79BA">
      <w:pPr>
        <w:jc w:val="center"/>
        <w:rPr>
          <w:i/>
          <w:sz w:val="20"/>
          <w:szCs w:val="20"/>
          <w:lang w:val="en-GB"/>
        </w:rPr>
      </w:pPr>
      <w:r w:rsidRPr="00CA79BA">
        <w:rPr>
          <w:i/>
          <w:sz w:val="20"/>
          <w:szCs w:val="20"/>
          <w:lang w:val="en-GB"/>
        </w:rPr>
        <w:t>Ex</w:t>
      </w:r>
      <w:r w:rsidR="00CA79BA" w:rsidRPr="00CA79BA">
        <w:rPr>
          <w:i/>
          <w:sz w:val="20"/>
          <w:szCs w:val="20"/>
          <w:lang w:val="en-GB"/>
        </w:rPr>
        <w:t xml:space="preserve">tract from the grades register volume </w:t>
      </w:r>
      <w:r w:rsidR="00305919">
        <w:rPr>
          <w:i/>
          <w:sz w:val="20"/>
          <w:szCs w:val="20"/>
          <w:lang w:val="en-GB"/>
        </w:rPr>
        <w:fldChar w:fldCharType="begin"/>
      </w:r>
      <w:r w:rsidR="00305919">
        <w:rPr>
          <w:i/>
          <w:sz w:val="20"/>
          <w:szCs w:val="20"/>
          <w:lang w:val="en-GB"/>
        </w:rPr>
        <w:instrText xml:space="preserve"> MERGEFIELD VOL </w:instrText>
      </w:r>
      <w:r w:rsidR="00305919">
        <w:rPr>
          <w:i/>
          <w:sz w:val="20"/>
          <w:szCs w:val="20"/>
          <w:lang w:val="en-GB"/>
        </w:rPr>
        <w:fldChar w:fldCharType="separate"/>
      </w:r>
      <w:r w:rsidR="0023085C" w:rsidRPr="004C7044">
        <w:rPr>
          <w:i/>
          <w:noProof/>
          <w:sz w:val="20"/>
          <w:szCs w:val="20"/>
          <w:lang w:val="en-GB"/>
        </w:rPr>
        <w:t>16</w:t>
      </w:r>
      <w:r w:rsidR="00305919">
        <w:rPr>
          <w:i/>
          <w:sz w:val="20"/>
          <w:szCs w:val="20"/>
          <w:lang w:val="en-GB"/>
        </w:rPr>
        <w:fldChar w:fldCharType="end"/>
      </w:r>
      <w:r w:rsidR="00CA79BA" w:rsidRPr="00CA79BA">
        <w:rPr>
          <w:i/>
          <w:sz w:val="20"/>
          <w:szCs w:val="20"/>
          <w:lang w:val="en-GB"/>
        </w:rPr>
        <w:t xml:space="preserve">, academic year </w:t>
      </w:r>
    </w:p>
    <w:p w14:paraId="6EC64E04" w14:textId="77777777" w:rsidR="006E4EDD" w:rsidRPr="002C07C9" w:rsidRDefault="006E4EDD" w:rsidP="006E4EDD">
      <w:pPr>
        <w:jc w:val="center"/>
        <w:rPr>
          <w:sz w:val="20"/>
          <w:szCs w:val="20"/>
        </w:rPr>
      </w:pPr>
    </w:p>
    <w:p w14:paraId="48ABF3C7" w14:textId="77777777" w:rsidR="006E4EDD" w:rsidRPr="002C07C9" w:rsidRDefault="006E4EDD" w:rsidP="006E4EDD">
      <w:pPr>
        <w:jc w:val="center"/>
        <w:rPr>
          <w:sz w:val="20"/>
          <w:szCs w:val="20"/>
        </w:rPr>
      </w:pPr>
      <w:r w:rsidRPr="00274509">
        <w:rPr>
          <w:b/>
          <w:bCs/>
          <w:sz w:val="20"/>
          <w:szCs w:val="20"/>
        </w:rPr>
        <w:t>DATE DE IDENTIFICARE A TITULARULUI</w:t>
      </w:r>
      <w:r w:rsidR="00CA79BA">
        <w:rPr>
          <w:sz w:val="20"/>
          <w:szCs w:val="20"/>
        </w:rPr>
        <w:t xml:space="preserve">/ </w:t>
      </w:r>
      <w:r w:rsidRPr="00CA79BA">
        <w:rPr>
          <w:i/>
          <w:iCs/>
          <w:sz w:val="20"/>
          <w:szCs w:val="20"/>
        </w:rPr>
        <w:t>INFORMATION IDENTIFYING THE HOLDER</w:t>
      </w:r>
    </w:p>
    <w:p w14:paraId="07B3EABE" w14:textId="77777777" w:rsidR="006E4EDD" w:rsidRDefault="006E4EDD" w:rsidP="006E4EDD">
      <w:pPr>
        <w:jc w:val="center"/>
        <w:rPr>
          <w:sz w:val="20"/>
          <w:szCs w:val="20"/>
        </w:rPr>
      </w:pPr>
    </w:p>
    <w:p w14:paraId="1C413F83" w14:textId="77777777" w:rsidR="0011415C" w:rsidRDefault="0011415C" w:rsidP="006E4EDD">
      <w:pPr>
        <w:jc w:val="center"/>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129"/>
        <w:gridCol w:w="2694"/>
        <w:gridCol w:w="992"/>
        <w:gridCol w:w="283"/>
        <w:gridCol w:w="4813"/>
      </w:tblGrid>
      <w:tr w:rsidR="00CA4BAC" w:rsidRPr="00AA04C3" w14:paraId="2FDEF5CF" w14:textId="77777777" w:rsidTr="00CA4BAC">
        <w:tc>
          <w:tcPr>
            <w:tcW w:w="4815" w:type="dxa"/>
            <w:gridSpan w:val="3"/>
            <w:tcBorders>
              <w:bottom w:val="single" w:sz="4" w:space="0" w:color="auto"/>
            </w:tcBorders>
            <w:vAlign w:val="center"/>
          </w:tcPr>
          <w:p w14:paraId="0E2E38D1" w14:textId="77777777" w:rsidR="00CA4BAC" w:rsidRPr="00CA4BAC" w:rsidRDefault="00CA4BAC" w:rsidP="00CA4BAC">
            <w:pPr>
              <w:rPr>
                <w:b/>
                <w:bCs/>
                <w:sz w:val="18"/>
                <w:szCs w:val="18"/>
              </w:rPr>
            </w:pPr>
            <w:r w:rsidRPr="00CA4BAC">
              <w:rPr>
                <w:b/>
                <w:bCs/>
                <w:sz w:val="18"/>
                <w:szCs w:val="18"/>
              </w:rPr>
              <w:t>Numele de familie din certificatul de naștere/ Pașaport:</w:t>
            </w:r>
          </w:p>
          <w:p w14:paraId="1E46748F" w14:textId="77777777" w:rsidR="00CA4BAC" w:rsidRPr="00CA4BAC" w:rsidRDefault="00CA4BAC" w:rsidP="00CA4BAC">
            <w:pPr>
              <w:rPr>
                <w:i/>
                <w:iCs/>
                <w:sz w:val="18"/>
                <w:szCs w:val="18"/>
              </w:rPr>
            </w:pPr>
            <w:r w:rsidRPr="00CA4BAC">
              <w:rPr>
                <w:i/>
                <w:iCs/>
                <w:sz w:val="18"/>
                <w:szCs w:val="18"/>
                <w:lang w:val="en-GB"/>
              </w:rPr>
              <w:t>Family name(s) from birth certificate/ Passport</w:t>
            </w:r>
          </w:p>
        </w:tc>
        <w:tc>
          <w:tcPr>
            <w:tcW w:w="283" w:type="dxa"/>
            <w:vAlign w:val="center"/>
          </w:tcPr>
          <w:p w14:paraId="0FF24222" w14:textId="77777777" w:rsidR="00CA4BAC" w:rsidRPr="00AA04C3" w:rsidRDefault="00CA4BAC" w:rsidP="00CA4BAC">
            <w:pPr>
              <w:rPr>
                <w:sz w:val="18"/>
                <w:szCs w:val="18"/>
              </w:rPr>
            </w:pPr>
          </w:p>
        </w:tc>
        <w:tc>
          <w:tcPr>
            <w:tcW w:w="4813" w:type="dxa"/>
            <w:tcBorders>
              <w:bottom w:val="single" w:sz="4" w:space="0" w:color="auto"/>
            </w:tcBorders>
            <w:vAlign w:val="center"/>
          </w:tcPr>
          <w:p w14:paraId="5BDFBDF5" w14:textId="77777777" w:rsidR="00CA4BAC" w:rsidRPr="00CA4BAC" w:rsidRDefault="00CA4BAC" w:rsidP="00CA4BAC">
            <w:pPr>
              <w:rPr>
                <w:b/>
                <w:bCs/>
                <w:sz w:val="18"/>
                <w:szCs w:val="18"/>
              </w:rPr>
            </w:pPr>
            <w:r w:rsidRPr="00CA4BAC">
              <w:rPr>
                <w:b/>
                <w:bCs/>
                <w:sz w:val="18"/>
                <w:szCs w:val="18"/>
              </w:rPr>
              <w:t>Numele de familie după căsătorie (dacă este cazul):</w:t>
            </w:r>
          </w:p>
          <w:p w14:paraId="31875545" w14:textId="77777777" w:rsidR="00CA4BAC" w:rsidRPr="00CA4BAC" w:rsidRDefault="00CA4BAC" w:rsidP="00CA4BAC">
            <w:pPr>
              <w:rPr>
                <w:i/>
                <w:iCs/>
                <w:sz w:val="18"/>
                <w:szCs w:val="18"/>
                <w:lang w:val="en-GB"/>
              </w:rPr>
            </w:pPr>
            <w:r w:rsidRPr="00CA4BAC">
              <w:rPr>
                <w:i/>
                <w:iCs/>
                <w:sz w:val="18"/>
                <w:szCs w:val="18"/>
                <w:lang w:val="en-GB"/>
              </w:rPr>
              <w:t>Family name(s) (after marriage) – if applicable</w:t>
            </w:r>
          </w:p>
        </w:tc>
      </w:tr>
      <w:tr w:rsidR="00CA4BAC" w:rsidRPr="00AA04C3" w14:paraId="310AC9CF" w14:textId="77777777" w:rsidTr="00CA4BAC">
        <w:tc>
          <w:tcPr>
            <w:tcW w:w="4815" w:type="dxa"/>
            <w:gridSpan w:val="3"/>
            <w:tcBorders>
              <w:top w:val="single" w:sz="4" w:space="0" w:color="auto"/>
              <w:left w:val="single" w:sz="4" w:space="0" w:color="auto"/>
              <w:bottom w:val="single" w:sz="4" w:space="0" w:color="auto"/>
              <w:right w:val="single" w:sz="4" w:space="0" w:color="auto"/>
            </w:tcBorders>
            <w:vAlign w:val="center"/>
          </w:tcPr>
          <w:p w14:paraId="1788D374" w14:textId="092330EC" w:rsidR="00CA4BAC" w:rsidRPr="00AA04C3" w:rsidRDefault="00CA4BAC" w:rsidP="00CA4BAC">
            <w:pPr>
              <w:rPr>
                <w:sz w:val="18"/>
                <w:szCs w:val="18"/>
              </w:rPr>
            </w:pPr>
          </w:p>
        </w:tc>
        <w:tc>
          <w:tcPr>
            <w:tcW w:w="283" w:type="dxa"/>
            <w:tcBorders>
              <w:left w:val="single" w:sz="4" w:space="0" w:color="auto"/>
              <w:right w:val="single" w:sz="4" w:space="0" w:color="auto"/>
            </w:tcBorders>
            <w:vAlign w:val="center"/>
          </w:tcPr>
          <w:p w14:paraId="7724C707" w14:textId="77777777" w:rsidR="00CA4BAC" w:rsidRPr="00AA04C3" w:rsidRDefault="00CA4BAC" w:rsidP="00CA4BAC">
            <w:pPr>
              <w:rPr>
                <w:sz w:val="18"/>
                <w:szCs w:val="18"/>
              </w:rPr>
            </w:pPr>
          </w:p>
        </w:tc>
        <w:tc>
          <w:tcPr>
            <w:tcW w:w="4813" w:type="dxa"/>
            <w:tcBorders>
              <w:top w:val="single" w:sz="4" w:space="0" w:color="auto"/>
              <w:left w:val="single" w:sz="4" w:space="0" w:color="auto"/>
              <w:bottom w:val="single" w:sz="4" w:space="0" w:color="auto"/>
              <w:right w:val="single" w:sz="4" w:space="0" w:color="auto"/>
            </w:tcBorders>
            <w:vAlign w:val="center"/>
          </w:tcPr>
          <w:p w14:paraId="58F45918" w14:textId="77777777" w:rsidR="00CA4BAC" w:rsidRPr="00AA04C3" w:rsidRDefault="00CA4BAC" w:rsidP="00CA4BAC">
            <w:pPr>
              <w:rPr>
                <w:sz w:val="18"/>
                <w:szCs w:val="18"/>
              </w:rPr>
            </w:pPr>
          </w:p>
        </w:tc>
      </w:tr>
      <w:tr w:rsidR="00CA4BAC" w:rsidRPr="00AA04C3" w14:paraId="45BE39D8" w14:textId="77777777" w:rsidTr="00CA4BAC">
        <w:tc>
          <w:tcPr>
            <w:tcW w:w="4815" w:type="dxa"/>
            <w:gridSpan w:val="3"/>
            <w:tcBorders>
              <w:top w:val="single" w:sz="4" w:space="0" w:color="auto"/>
            </w:tcBorders>
            <w:vAlign w:val="center"/>
          </w:tcPr>
          <w:p w14:paraId="05ECC6BF" w14:textId="77777777" w:rsidR="00CA4BAC" w:rsidRPr="00CA4BAC" w:rsidRDefault="00CA4BAC" w:rsidP="00CA4BAC">
            <w:pPr>
              <w:rPr>
                <w:b/>
                <w:bCs/>
                <w:sz w:val="18"/>
                <w:szCs w:val="18"/>
              </w:rPr>
            </w:pPr>
            <w:r w:rsidRPr="00CA4BAC">
              <w:rPr>
                <w:b/>
                <w:bCs/>
                <w:sz w:val="18"/>
                <w:szCs w:val="18"/>
              </w:rPr>
              <w:t>Inițiala (inițialele) prenumelui (prenumelor) tatălui:</w:t>
            </w:r>
          </w:p>
          <w:p w14:paraId="679137DE" w14:textId="77777777" w:rsidR="00CA4BAC" w:rsidRPr="00CA4BAC" w:rsidRDefault="00CA4BAC" w:rsidP="00CA4BAC">
            <w:pPr>
              <w:rPr>
                <w:i/>
                <w:iCs/>
                <w:sz w:val="18"/>
                <w:szCs w:val="18"/>
              </w:rPr>
            </w:pPr>
            <w:r w:rsidRPr="00CA4BAC">
              <w:rPr>
                <w:i/>
                <w:iCs/>
                <w:sz w:val="18"/>
                <w:szCs w:val="18"/>
                <w:lang w:val="en-GB"/>
              </w:rPr>
              <w:t>Initial(s) of father’s first name(s)</w:t>
            </w:r>
          </w:p>
        </w:tc>
        <w:tc>
          <w:tcPr>
            <w:tcW w:w="283" w:type="dxa"/>
            <w:vAlign w:val="center"/>
          </w:tcPr>
          <w:p w14:paraId="49193F7A" w14:textId="77777777" w:rsidR="00CA4BAC" w:rsidRPr="00AA04C3" w:rsidRDefault="00CA4BAC" w:rsidP="00CA4BAC">
            <w:pPr>
              <w:rPr>
                <w:sz w:val="18"/>
                <w:szCs w:val="18"/>
              </w:rPr>
            </w:pPr>
          </w:p>
        </w:tc>
        <w:tc>
          <w:tcPr>
            <w:tcW w:w="4813" w:type="dxa"/>
            <w:tcBorders>
              <w:top w:val="single" w:sz="4" w:space="0" w:color="auto"/>
              <w:bottom w:val="single" w:sz="4" w:space="0" w:color="auto"/>
            </w:tcBorders>
            <w:vAlign w:val="center"/>
          </w:tcPr>
          <w:p w14:paraId="68A50083" w14:textId="77777777" w:rsidR="00CA4BAC" w:rsidRPr="00CA4BAC" w:rsidRDefault="00CA4BAC" w:rsidP="00CA4BAC">
            <w:pPr>
              <w:rPr>
                <w:b/>
                <w:bCs/>
                <w:sz w:val="18"/>
                <w:szCs w:val="18"/>
              </w:rPr>
            </w:pPr>
            <w:r w:rsidRPr="00CA4BAC">
              <w:rPr>
                <w:b/>
                <w:bCs/>
                <w:sz w:val="18"/>
                <w:szCs w:val="18"/>
              </w:rPr>
              <w:t>Prenumele:</w:t>
            </w:r>
          </w:p>
          <w:p w14:paraId="1D118F96" w14:textId="77777777" w:rsidR="00CA4BAC" w:rsidRPr="00CA4BAC" w:rsidRDefault="00CA4BAC" w:rsidP="00CA4BAC">
            <w:pPr>
              <w:rPr>
                <w:i/>
                <w:iCs/>
                <w:sz w:val="18"/>
                <w:szCs w:val="18"/>
                <w:lang w:val="en-GB"/>
              </w:rPr>
            </w:pPr>
            <w:r w:rsidRPr="00CA4BAC">
              <w:rPr>
                <w:i/>
                <w:iCs/>
                <w:sz w:val="18"/>
                <w:szCs w:val="18"/>
                <w:lang w:val="en-GB"/>
              </w:rPr>
              <w:t>First name</w:t>
            </w:r>
          </w:p>
        </w:tc>
      </w:tr>
      <w:tr w:rsidR="00CA4BAC" w:rsidRPr="00AA04C3" w14:paraId="55EEF3BE" w14:textId="77777777" w:rsidTr="00CA4BAC">
        <w:tc>
          <w:tcPr>
            <w:tcW w:w="1129" w:type="dxa"/>
            <w:tcBorders>
              <w:top w:val="single" w:sz="4" w:space="0" w:color="auto"/>
              <w:left w:val="single" w:sz="4" w:space="0" w:color="auto"/>
              <w:bottom w:val="single" w:sz="4" w:space="0" w:color="auto"/>
              <w:right w:val="single" w:sz="4" w:space="0" w:color="auto"/>
            </w:tcBorders>
            <w:vAlign w:val="center"/>
          </w:tcPr>
          <w:p w14:paraId="2DBDF0D5" w14:textId="13B79696" w:rsidR="00AA04C3" w:rsidRPr="00AA04C3" w:rsidRDefault="00AA04C3" w:rsidP="00CA4BAC">
            <w:pPr>
              <w:rPr>
                <w:sz w:val="18"/>
                <w:szCs w:val="18"/>
              </w:rPr>
            </w:pPr>
          </w:p>
        </w:tc>
        <w:tc>
          <w:tcPr>
            <w:tcW w:w="2694" w:type="dxa"/>
            <w:tcBorders>
              <w:left w:val="single" w:sz="4" w:space="0" w:color="auto"/>
            </w:tcBorders>
            <w:vAlign w:val="center"/>
          </w:tcPr>
          <w:p w14:paraId="6ACCDB4A" w14:textId="77777777" w:rsidR="00AA04C3" w:rsidRPr="00AA04C3" w:rsidRDefault="00AA04C3" w:rsidP="00CA4BAC">
            <w:pPr>
              <w:rPr>
                <w:sz w:val="18"/>
                <w:szCs w:val="18"/>
              </w:rPr>
            </w:pPr>
          </w:p>
        </w:tc>
        <w:tc>
          <w:tcPr>
            <w:tcW w:w="992" w:type="dxa"/>
            <w:vAlign w:val="center"/>
          </w:tcPr>
          <w:p w14:paraId="5005A3C3" w14:textId="77777777" w:rsidR="00AA04C3" w:rsidRPr="00AA04C3" w:rsidRDefault="00AA04C3" w:rsidP="00CA4BAC">
            <w:pPr>
              <w:rPr>
                <w:sz w:val="18"/>
                <w:szCs w:val="18"/>
              </w:rPr>
            </w:pPr>
          </w:p>
        </w:tc>
        <w:tc>
          <w:tcPr>
            <w:tcW w:w="283" w:type="dxa"/>
            <w:tcBorders>
              <w:right w:val="single" w:sz="4" w:space="0" w:color="auto"/>
            </w:tcBorders>
            <w:vAlign w:val="center"/>
          </w:tcPr>
          <w:p w14:paraId="03684FAD" w14:textId="77777777" w:rsidR="00AA04C3" w:rsidRPr="00AA04C3" w:rsidRDefault="00AA04C3" w:rsidP="00CA4BAC">
            <w:pPr>
              <w:rPr>
                <w:sz w:val="18"/>
                <w:szCs w:val="18"/>
              </w:rPr>
            </w:pPr>
          </w:p>
        </w:tc>
        <w:tc>
          <w:tcPr>
            <w:tcW w:w="4813" w:type="dxa"/>
            <w:tcBorders>
              <w:top w:val="single" w:sz="4" w:space="0" w:color="auto"/>
              <w:left w:val="single" w:sz="4" w:space="0" w:color="auto"/>
              <w:bottom w:val="single" w:sz="4" w:space="0" w:color="auto"/>
              <w:right w:val="single" w:sz="4" w:space="0" w:color="auto"/>
            </w:tcBorders>
            <w:vAlign w:val="center"/>
          </w:tcPr>
          <w:p w14:paraId="53C55F89" w14:textId="261877C5" w:rsidR="00AA04C3" w:rsidRPr="00AA04C3" w:rsidRDefault="00AA04C3" w:rsidP="00CA4BAC">
            <w:pPr>
              <w:rPr>
                <w:sz w:val="18"/>
                <w:szCs w:val="18"/>
              </w:rPr>
            </w:pPr>
          </w:p>
        </w:tc>
      </w:tr>
      <w:tr w:rsidR="00CA4BAC" w:rsidRPr="00AA04C3" w14:paraId="5D549A8D" w14:textId="77777777" w:rsidTr="00CA4BAC">
        <w:tc>
          <w:tcPr>
            <w:tcW w:w="4815" w:type="dxa"/>
            <w:gridSpan w:val="3"/>
            <w:tcBorders>
              <w:bottom w:val="single" w:sz="4" w:space="0" w:color="auto"/>
            </w:tcBorders>
            <w:vAlign w:val="center"/>
          </w:tcPr>
          <w:p w14:paraId="4B09AC38" w14:textId="77777777" w:rsidR="00CA4BAC" w:rsidRPr="00CA4BAC" w:rsidRDefault="00CA4BAC" w:rsidP="00CA4BAC">
            <w:pPr>
              <w:rPr>
                <w:b/>
                <w:bCs/>
                <w:sz w:val="18"/>
                <w:szCs w:val="18"/>
              </w:rPr>
            </w:pPr>
            <w:r w:rsidRPr="00CA4BAC">
              <w:rPr>
                <w:b/>
                <w:bCs/>
                <w:sz w:val="18"/>
                <w:szCs w:val="18"/>
              </w:rPr>
              <w:t>Data nașterii (ziua/ luna/ anul):</w:t>
            </w:r>
          </w:p>
          <w:p w14:paraId="4D20C546" w14:textId="77777777" w:rsidR="00CA4BAC" w:rsidRPr="00CA4BAC" w:rsidRDefault="00CA4BAC" w:rsidP="00CA4BAC">
            <w:pPr>
              <w:rPr>
                <w:i/>
                <w:iCs/>
                <w:sz w:val="18"/>
                <w:szCs w:val="18"/>
              </w:rPr>
            </w:pPr>
            <w:r w:rsidRPr="00CA4BAC">
              <w:rPr>
                <w:i/>
                <w:iCs/>
                <w:sz w:val="18"/>
                <w:szCs w:val="18"/>
                <w:lang w:val="en-GB"/>
              </w:rPr>
              <w:t>Date of birth (day/ month/ year)</w:t>
            </w:r>
          </w:p>
        </w:tc>
        <w:tc>
          <w:tcPr>
            <w:tcW w:w="283" w:type="dxa"/>
            <w:vAlign w:val="center"/>
          </w:tcPr>
          <w:p w14:paraId="7D3CDB9A" w14:textId="77777777" w:rsidR="00CA4BAC" w:rsidRPr="00AA04C3" w:rsidRDefault="00CA4BAC" w:rsidP="00CA4BAC">
            <w:pPr>
              <w:rPr>
                <w:sz w:val="18"/>
                <w:szCs w:val="18"/>
              </w:rPr>
            </w:pPr>
          </w:p>
        </w:tc>
        <w:tc>
          <w:tcPr>
            <w:tcW w:w="4813" w:type="dxa"/>
            <w:tcBorders>
              <w:bottom w:val="single" w:sz="4" w:space="0" w:color="auto"/>
            </w:tcBorders>
            <w:vAlign w:val="center"/>
          </w:tcPr>
          <w:p w14:paraId="22C1A699" w14:textId="77777777" w:rsidR="00CA4BAC" w:rsidRPr="00CA4BAC" w:rsidRDefault="00CA4BAC" w:rsidP="00CA4BAC">
            <w:pPr>
              <w:rPr>
                <w:b/>
                <w:bCs/>
                <w:sz w:val="18"/>
                <w:szCs w:val="18"/>
              </w:rPr>
            </w:pPr>
            <w:r w:rsidRPr="00CA4BAC">
              <w:rPr>
                <w:b/>
                <w:bCs/>
                <w:sz w:val="18"/>
                <w:szCs w:val="18"/>
              </w:rPr>
              <w:t>Locul nașterii (localitatea, județul, țara):</w:t>
            </w:r>
          </w:p>
          <w:p w14:paraId="7A20F499" w14:textId="77777777" w:rsidR="00CA4BAC" w:rsidRPr="00CA4BAC" w:rsidRDefault="00CA4BAC" w:rsidP="00CA4BAC">
            <w:pPr>
              <w:rPr>
                <w:i/>
                <w:iCs/>
                <w:sz w:val="18"/>
                <w:szCs w:val="18"/>
                <w:lang w:val="en-GB"/>
              </w:rPr>
            </w:pPr>
            <w:r w:rsidRPr="00CA4BAC">
              <w:rPr>
                <w:i/>
                <w:iCs/>
                <w:sz w:val="18"/>
                <w:szCs w:val="18"/>
                <w:lang w:val="en-GB"/>
              </w:rPr>
              <w:t>Place of birth (locality, county, country)</w:t>
            </w:r>
          </w:p>
        </w:tc>
      </w:tr>
      <w:tr w:rsidR="00CA4BAC" w:rsidRPr="00AA04C3" w14:paraId="297166F3" w14:textId="77777777" w:rsidTr="00CA4BAC">
        <w:tc>
          <w:tcPr>
            <w:tcW w:w="1129" w:type="dxa"/>
            <w:tcBorders>
              <w:top w:val="single" w:sz="4" w:space="0" w:color="auto"/>
              <w:left w:val="single" w:sz="4" w:space="0" w:color="auto"/>
              <w:bottom w:val="single" w:sz="4" w:space="0" w:color="auto"/>
              <w:right w:val="single" w:sz="4" w:space="0" w:color="auto"/>
            </w:tcBorders>
            <w:vAlign w:val="center"/>
          </w:tcPr>
          <w:p w14:paraId="11B9EE90" w14:textId="0518C00D" w:rsidR="00AA04C3" w:rsidRPr="00AA04C3" w:rsidRDefault="00AA04C3" w:rsidP="00CA4BAC">
            <w:pPr>
              <w:rPr>
                <w:sz w:val="18"/>
                <w:szCs w:val="18"/>
              </w:rPr>
            </w:pPr>
          </w:p>
        </w:tc>
        <w:tc>
          <w:tcPr>
            <w:tcW w:w="2694" w:type="dxa"/>
            <w:tcBorders>
              <w:top w:val="single" w:sz="4" w:space="0" w:color="auto"/>
              <w:left w:val="single" w:sz="4" w:space="0" w:color="auto"/>
              <w:bottom w:val="single" w:sz="4" w:space="0" w:color="auto"/>
              <w:right w:val="single" w:sz="4" w:space="0" w:color="auto"/>
            </w:tcBorders>
            <w:vAlign w:val="center"/>
          </w:tcPr>
          <w:p w14:paraId="2501CDE6" w14:textId="218C781C" w:rsidR="00AA04C3" w:rsidRPr="00AA04C3" w:rsidRDefault="00AA04C3" w:rsidP="00CA4BAC">
            <w:pP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5144C440" w14:textId="24E8854B" w:rsidR="00AA04C3" w:rsidRPr="00AA04C3" w:rsidRDefault="00AA04C3" w:rsidP="00CA4BAC">
            <w:pPr>
              <w:rPr>
                <w:sz w:val="18"/>
                <w:szCs w:val="18"/>
              </w:rPr>
            </w:pPr>
          </w:p>
        </w:tc>
        <w:tc>
          <w:tcPr>
            <w:tcW w:w="283" w:type="dxa"/>
            <w:tcBorders>
              <w:left w:val="single" w:sz="4" w:space="0" w:color="auto"/>
              <w:right w:val="single" w:sz="4" w:space="0" w:color="auto"/>
            </w:tcBorders>
            <w:vAlign w:val="center"/>
          </w:tcPr>
          <w:p w14:paraId="5629A0F8" w14:textId="77777777" w:rsidR="00AA04C3" w:rsidRPr="00AA04C3" w:rsidRDefault="00AA04C3" w:rsidP="00CA4BAC">
            <w:pPr>
              <w:rPr>
                <w:sz w:val="18"/>
                <w:szCs w:val="18"/>
              </w:rPr>
            </w:pPr>
          </w:p>
        </w:tc>
        <w:tc>
          <w:tcPr>
            <w:tcW w:w="4813" w:type="dxa"/>
            <w:tcBorders>
              <w:top w:val="single" w:sz="4" w:space="0" w:color="auto"/>
              <w:left w:val="single" w:sz="4" w:space="0" w:color="auto"/>
              <w:bottom w:val="single" w:sz="4" w:space="0" w:color="auto"/>
              <w:right w:val="single" w:sz="4" w:space="0" w:color="auto"/>
            </w:tcBorders>
            <w:vAlign w:val="center"/>
          </w:tcPr>
          <w:p w14:paraId="16111C25" w14:textId="074E4DCA" w:rsidR="00AA04C3" w:rsidRPr="00AA04C3" w:rsidRDefault="00AA04C3" w:rsidP="00CA4BAC">
            <w:pPr>
              <w:rPr>
                <w:sz w:val="18"/>
                <w:szCs w:val="18"/>
              </w:rPr>
            </w:pPr>
          </w:p>
        </w:tc>
      </w:tr>
      <w:tr w:rsidR="00CA4BAC" w:rsidRPr="00AA04C3" w14:paraId="3390A102" w14:textId="77777777" w:rsidTr="00CA4BAC">
        <w:tc>
          <w:tcPr>
            <w:tcW w:w="4815" w:type="dxa"/>
            <w:gridSpan w:val="3"/>
            <w:tcBorders>
              <w:top w:val="single" w:sz="4" w:space="0" w:color="auto"/>
              <w:bottom w:val="single" w:sz="4" w:space="0" w:color="auto"/>
            </w:tcBorders>
            <w:vAlign w:val="center"/>
          </w:tcPr>
          <w:p w14:paraId="7E8731E5" w14:textId="77777777" w:rsidR="00CA4BAC" w:rsidRPr="00CA4BAC" w:rsidRDefault="00CA4BAC" w:rsidP="00CA4BAC">
            <w:pPr>
              <w:rPr>
                <w:b/>
                <w:bCs/>
                <w:sz w:val="18"/>
                <w:szCs w:val="18"/>
              </w:rPr>
            </w:pPr>
            <w:r w:rsidRPr="00CA4BAC">
              <w:rPr>
                <w:b/>
                <w:bCs/>
                <w:sz w:val="18"/>
                <w:szCs w:val="18"/>
              </w:rPr>
              <w:t>Cod numeric personal:</w:t>
            </w:r>
          </w:p>
          <w:p w14:paraId="2392122F" w14:textId="77777777" w:rsidR="00CA4BAC" w:rsidRPr="00CA4BAC" w:rsidRDefault="00CA4BAC" w:rsidP="00CA4BAC">
            <w:pPr>
              <w:rPr>
                <w:i/>
                <w:iCs/>
                <w:sz w:val="18"/>
                <w:szCs w:val="18"/>
              </w:rPr>
            </w:pPr>
            <w:r w:rsidRPr="00CA4BAC">
              <w:rPr>
                <w:i/>
                <w:iCs/>
                <w:sz w:val="18"/>
                <w:szCs w:val="18"/>
                <w:lang w:val="en-GB"/>
              </w:rPr>
              <w:t>Social security number</w:t>
            </w:r>
          </w:p>
        </w:tc>
        <w:tc>
          <w:tcPr>
            <w:tcW w:w="283" w:type="dxa"/>
            <w:vAlign w:val="center"/>
          </w:tcPr>
          <w:p w14:paraId="35D04F72" w14:textId="77777777" w:rsidR="00CA4BAC" w:rsidRPr="00AA04C3" w:rsidRDefault="00CA4BAC" w:rsidP="00CA4BAC">
            <w:pPr>
              <w:rPr>
                <w:sz w:val="18"/>
                <w:szCs w:val="18"/>
              </w:rPr>
            </w:pPr>
          </w:p>
        </w:tc>
        <w:tc>
          <w:tcPr>
            <w:tcW w:w="4813" w:type="dxa"/>
            <w:tcBorders>
              <w:bottom w:val="single" w:sz="4" w:space="0" w:color="auto"/>
            </w:tcBorders>
            <w:vAlign w:val="center"/>
          </w:tcPr>
          <w:p w14:paraId="13848F00" w14:textId="77777777" w:rsidR="00CA4BAC" w:rsidRPr="00CA4BAC" w:rsidRDefault="00CA4BAC" w:rsidP="00CA4BAC">
            <w:pPr>
              <w:rPr>
                <w:b/>
                <w:bCs/>
                <w:sz w:val="18"/>
                <w:szCs w:val="18"/>
              </w:rPr>
            </w:pPr>
            <w:r w:rsidRPr="00CA4BAC">
              <w:rPr>
                <w:b/>
                <w:bCs/>
                <w:sz w:val="18"/>
                <w:szCs w:val="18"/>
              </w:rPr>
              <w:t>Naționalitatea/ Cetățenia:</w:t>
            </w:r>
          </w:p>
          <w:p w14:paraId="5F6EAA85" w14:textId="77777777" w:rsidR="00CA4BAC" w:rsidRPr="00CA4BAC" w:rsidRDefault="00CA4BAC" w:rsidP="00CA4BAC">
            <w:pPr>
              <w:rPr>
                <w:i/>
                <w:iCs/>
                <w:sz w:val="18"/>
                <w:szCs w:val="18"/>
                <w:lang w:val="en-GB"/>
              </w:rPr>
            </w:pPr>
            <w:r w:rsidRPr="00CA4BAC">
              <w:rPr>
                <w:i/>
                <w:iCs/>
                <w:sz w:val="18"/>
                <w:szCs w:val="18"/>
                <w:lang w:val="en-GB"/>
              </w:rPr>
              <w:t>Nationality/ Citizenship</w:t>
            </w:r>
          </w:p>
        </w:tc>
      </w:tr>
      <w:tr w:rsidR="00CA4BAC" w:rsidRPr="00AA04C3" w14:paraId="5F8BC8E5" w14:textId="77777777" w:rsidTr="00CA4BAC">
        <w:tc>
          <w:tcPr>
            <w:tcW w:w="4815" w:type="dxa"/>
            <w:gridSpan w:val="3"/>
            <w:tcBorders>
              <w:top w:val="single" w:sz="4" w:space="0" w:color="auto"/>
              <w:left w:val="single" w:sz="4" w:space="0" w:color="auto"/>
              <w:bottom w:val="single" w:sz="4" w:space="0" w:color="auto"/>
              <w:right w:val="single" w:sz="4" w:space="0" w:color="auto"/>
            </w:tcBorders>
            <w:vAlign w:val="center"/>
          </w:tcPr>
          <w:p w14:paraId="4E7DAAC2" w14:textId="620AF30E" w:rsidR="00CA4BAC" w:rsidRPr="00AA04C3" w:rsidRDefault="00CA4BAC" w:rsidP="00CA4BAC">
            <w:pPr>
              <w:rPr>
                <w:sz w:val="18"/>
                <w:szCs w:val="18"/>
              </w:rPr>
            </w:pPr>
          </w:p>
        </w:tc>
        <w:tc>
          <w:tcPr>
            <w:tcW w:w="283" w:type="dxa"/>
            <w:tcBorders>
              <w:left w:val="single" w:sz="4" w:space="0" w:color="auto"/>
              <w:right w:val="single" w:sz="4" w:space="0" w:color="auto"/>
            </w:tcBorders>
            <w:vAlign w:val="center"/>
          </w:tcPr>
          <w:p w14:paraId="460CB6EF" w14:textId="77777777" w:rsidR="00CA4BAC" w:rsidRPr="00AA04C3" w:rsidRDefault="00CA4BAC" w:rsidP="00CA4BAC">
            <w:pPr>
              <w:rPr>
                <w:sz w:val="18"/>
                <w:szCs w:val="18"/>
              </w:rPr>
            </w:pPr>
          </w:p>
        </w:tc>
        <w:tc>
          <w:tcPr>
            <w:tcW w:w="4813" w:type="dxa"/>
            <w:tcBorders>
              <w:top w:val="single" w:sz="4" w:space="0" w:color="auto"/>
              <w:left w:val="single" w:sz="4" w:space="0" w:color="auto"/>
              <w:bottom w:val="single" w:sz="4" w:space="0" w:color="auto"/>
              <w:right w:val="single" w:sz="4" w:space="0" w:color="auto"/>
            </w:tcBorders>
            <w:vAlign w:val="center"/>
          </w:tcPr>
          <w:p w14:paraId="70D2BC39" w14:textId="591B5486" w:rsidR="00CA4BAC" w:rsidRPr="00AA04C3" w:rsidRDefault="00CA4BAC" w:rsidP="00CA4BAC">
            <w:pPr>
              <w:rPr>
                <w:sz w:val="18"/>
                <w:szCs w:val="18"/>
              </w:rPr>
            </w:pPr>
          </w:p>
        </w:tc>
      </w:tr>
    </w:tbl>
    <w:p w14:paraId="10A6F281" w14:textId="77777777" w:rsidR="0011415C" w:rsidRDefault="0011415C" w:rsidP="006E4EDD">
      <w:pPr>
        <w:jc w:val="center"/>
        <w:rPr>
          <w:sz w:val="20"/>
          <w:szCs w:val="20"/>
        </w:rPr>
      </w:pPr>
    </w:p>
    <w:p w14:paraId="6FB1F542" w14:textId="77777777" w:rsidR="006E4EDD" w:rsidRPr="002C07C9" w:rsidRDefault="006E4EDD" w:rsidP="006E4EDD">
      <w:pPr>
        <w:jc w:val="center"/>
        <w:rPr>
          <w:sz w:val="20"/>
          <w:szCs w:val="20"/>
        </w:rPr>
      </w:pPr>
    </w:p>
    <w:p w14:paraId="191AE03C" w14:textId="77777777" w:rsidR="006E4EDD" w:rsidRPr="002C07C9" w:rsidRDefault="006E4EDD" w:rsidP="006E4EDD">
      <w:pPr>
        <w:jc w:val="center"/>
        <w:rPr>
          <w:i/>
          <w:sz w:val="20"/>
          <w:szCs w:val="20"/>
        </w:rPr>
      </w:pPr>
      <w:r w:rsidRPr="00B9357A">
        <w:rPr>
          <w:b/>
          <w:bCs/>
          <w:sz w:val="20"/>
          <w:szCs w:val="20"/>
        </w:rPr>
        <w:t>SITUAȚIA ȘCOLARĂ</w:t>
      </w:r>
      <w:r w:rsidRPr="002C07C9">
        <w:rPr>
          <w:sz w:val="20"/>
          <w:szCs w:val="20"/>
        </w:rPr>
        <w:t>/</w:t>
      </w:r>
      <w:r w:rsidRPr="002C07C9">
        <w:rPr>
          <w:i/>
          <w:sz w:val="20"/>
          <w:szCs w:val="20"/>
        </w:rPr>
        <w:t>RECORDS</w:t>
      </w:r>
    </w:p>
    <w:p w14:paraId="37192FFE" w14:textId="77777777" w:rsidR="006E4EDD" w:rsidRPr="002C07C9" w:rsidRDefault="006E4EDD" w:rsidP="006E4EDD">
      <w:pPr>
        <w:jc w:val="center"/>
        <w:rPr>
          <w: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87"/>
        <w:gridCol w:w="6149"/>
        <w:gridCol w:w="278"/>
        <w:gridCol w:w="279"/>
        <w:gridCol w:w="923"/>
        <w:gridCol w:w="834"/>
        <w:gridCol w:w="668"/>
        <w:gridCol w:w="459"/>
      </w:tblGrid>
      <w:tr w:rsidR="00CA79BA" w:rsidRPr="002C07C9" w14:paraId="4B46DF60" w14:textId="77777777" w:rsidTr="00AD3728">
        <w:trPr>
          <w:jc w:val="center"/>
        </w:trPr>
        <w:tc>
          <w:tcPr>
            <w:tcW w:w="387" w:type="dxa"/>
            <w:vMerge w:val="restart"/>
            <w:shd w:val="clear" w:color="auto" w:fill="auto"/>
          </w:tcPr>
          <w:p w14:paraId="5C530714" w14:textId="77777777" w:rsidR="006E4EDD" w:rsidRPr="002C07C9" w:rsidRDefault="006E4EDD" w:rsidP="00305919">
            <w:pPr>
              <w:jc w:val="center"/>
              <w:rPr>
                <w:sz w:val="20"/>
                <w:szCs w:val="20"/>
              </w:rPr>
            </w:pPr>
            <w:r w:rsidRPr="002C07C9">
              <w:rPr>
                <w:sz w:val="20"/>
                <w:szCs w:val="20"/>
              </w:rPr>
              <w:t>Nr.</w:t>
            </w:r>
          </w:p>
          <w:p w14:paraId="78436201" w14:textId="77777777" w:rsidR="006E4EDD" w:rsidRPr="002C07C9" w:rsidRDefault="006E4EDD" w:rsidP="00305919">
            <w:pPr>
              <w:jc w:val="center"/>
              <w:rPr>
                <w:i/>
                <w:sz w:val="20"/>
                <w:szCs w:val="20"/>
              </w:rPr>
            </w:pPr>
            <w:r w:rsidRPr="002C07C9">
              <w:rPr>
                <w:i/>
                <w:sz w:val="20"/>
                <w:szCs w:val="20"/>
              </w:rPr>
              <w:t>No.</w:t>
            </w:r>
          </w:p>
        </w:tc>
        <w:tc>
          <w:tcPr>
            <w:tcW w:w="6149" w:type="dxa"/>
            <w:vMerge w:val="restart"/>
            <w:shd w:val="clear" w:color="auto" w:fill="auto"/>
          </w:tcPr>
          <w:p w14:paraId="4C13B51A" w14:textId="77777777" w:rsidR="006E4EDD" w:rsidRPr="002C07C9" w:rsidRDefault="006E4EDD" w:rsidP="00305919">
            <w:pPr>
              <w:jc w:val="center"/>
              <w:rPr>
                <w:sz w:val="20"/>
                <w:szCs w:val="20"/>
              </w:rPr>
            </w:pPr>
            <w:r w:rsidRPr="002C07C9">
              <w:rPr>
                <w:sz w:val="20"/>
                <w:szCs w:val="20"/>
              </w:rPr>
              <w:t>Denumirea disciplinei</w:t>
            </w:r>
          </w:p>
          <w:p w14:paraId="2B178049" w14:textId="77777777" w:rsidR="006E4EDD" w:rsidRPr="00280DD2" w:rsidRDefault="006E4EDD" w:rsidP="00305919">
            <w:pPr>
              <w:jc w:val="center"/>
              <w:rPr>
                <w:i/>
                <w:sz w:val="20"/>
                <w:szCs w:val="20"/>
                <w:lang w:val="en-GB"/>
              </w:rPr>
            </w:pPr>
            <w:r w:rsidRPr="00280DD2">
              <w:rPr>
                <w:i/>
                <w:sz w:val="20"/>
                <w:szCs w:val="20"/>
                <w:lang w:val="en-GB"/>
              </w:rPr>
              <w:t>Subject</w:t>
            </w:r>
          </w:p>
        </w:tc>
        <w:tc>
          <w:tcPr>
            <w:tcW w:w="557" w:type="dxa"/>
            <w:gridSpan w:val="2"/>
            <w:shd w:val="clear" w:color="auto" w:fill="auto"/>
          </w:tcPr>
          <w:p w14:paraId="3FA14231" w14:textId="77777777" w:rsidR="006E4EDD" w:rsidRPr="00280DD2" w:rsidRDefault="006E4EDD" w:rsidP="00305919">
            <w:pPr>
              <w:jc w:val="center"/>
              <w:rPr>
                <w:sz w:val="12"/>
                <w:szCs w:val="12"/>
              </w:rPr>
            </w:pPr>
            <w:r w:rsidRPr="00280DD2">
              <w:rPr>
                <w:sz w:val="12"/>
                <w:szCs w:val="12"/>
              </w:rPr>
              <w:t>Total ore</w:t>
            </w:r>
            <w:r w:rsidR="00A66B60">
              <w:rPr>
                <w:rStyle w:val="EndnoteReference"/>
                <w:sz w:val="12"/>
                <w:szCs w:val="12"/>
              </w:rPr>
              <w:endnoteReference w:id="3"/>
            </w:r>
          </w:p>
          <w:p w14:paraId="28752B31" w14:textId="77777777" w:rsidR="006E4EDD" w:rsidRPr="00280DD2" w:rsidRDefault="006E4EDD" w:rsidP="00305919">
            <w:pPr>
              <w:jc w:val="center"/>
              <w:rPr>
                <w:i/>
                <w:sz w:val="12"/>
                <w:szCs w:val="12"/>
                <w:lang w:val="en-GB"/>
              </w:rPr>
            </w:pPr>
            <w:r w:rsidRPr="00280DD2">
              <w:rPr>
                <w:i/>
                <w:sz w:val="12"/>
                <w:szCs w:val="12"/>
                <w:lang w:val="en-GB"/>
              </w:rPr>
              <w:t>No. hours</w:t>
            </w:r>
          </w:p>
        </w:tc>
        <w:tc>
          <w:tcPr>
            <w:tcW w:w="1757" w:type="dxa"/>
            <w:gridSpan w:val="2"/>
            <w:shd w:val="clear" w:color="auto" w:fill="auto"/>
          </w:tcPr>
          <w:p w14:paraId="3206C507" w14:textId="77777777" w:rsidR="006E4EDD" w:rsidRPr="00280DD2" w:rsidRDefault="006E4EDD" w:rsidP="00305919">
            <w:pPr>
              <w:jc w:val="center"/>
              <w:rPr>
                <w:sz w:val="12"/>
                <w:szCs w:val="12"/>
              </w:rPr>
            </w:pPr>
            <w:r w:rsidRPr="00280DD2">
              <w:rPr>
                <w:sz w:val="12"/>
                <w:szCs w:val="12"/>
              </w:rPr>
              <w:t>Nota/</w:t>
            </w:r>
            <w:r w:rsidRPr="00280DD2">
              <w:rPr>
                <w:i/>
                <w:sz w:val="12"/>
                <w:szCs w:val="12"/>
              </w:rPr>
              <w:t>Grade</w:t>
            </w:r>
          </w:p>
        </w:tc>
        <w:tc>
          <w:tcPr>
            <w:tcW w:w="1127" w:type="dxa"/>
            <w:gridSpan w:val="2"/>
            <w:shd w:val="clear" w:color="auto" w:fill="auto"/>
          </w:tcPr>
          <w:p w14:paraId="48C1694C" w14:textId="77777777" w:rsidR="006E4EDD" w:rsidRPr="00280DD2" w:rsidRDefault="006E4EDD" w:rsidP="00305919">
            <w:pPr>
              <w:jc w:val="center"/>
              <w:rPr>
                <w:sz w:val="12"/>
                <w:szCs w:val="12"/>
              </w:rPr>
            </w:pPr>
            <w:r w:rsidRPr="00280DD2">
              <w:rPr>
                <w:sz w:val="12"/>
                <w:szCs w:val="12"/>
              </w:rPr>
              <w:t>Nr. credite</w:t>
            </w:r>
          </w:p>
          <w:p w14:paraId="3EF15496" w14:textId="77777777" w:rsidR="006E4EDD" w:rsidRPr="00280DD2" w:rsidRDefault="006E4EDD" w:rsidP="00305919">
            <w:pPr>
              <w:jc w:val="center"/>
              <w:rPr>
                <w:i/>
                <w:sz w:val="12"/>
                <w:szCs w:val="12"/>
                <w:lang w:val="en-GB"/>
              </w:rPr>
            </w:pPr>
            <w:r w:rsidRPr="00280DD2">
              <w:rPr>
                <w:i/>
                <w:sz w:val="12"/>
                <w:szCs w:val="12"/>
                <w:lang w:val="en-GB"/>
              </w:rPr>
              <w:t>No of ECTS credits</w:t>
            </w:r>
          </w:p>
        </w:tc>
      </w:tr>
      <w:tr w:rsidR="000D54E0" w:rsidRPr="002C07C9" w14:paraId="00491440" w14:textId="77777777" w:rsidTr="00AD3728">
        <w:trPr>
          <w:jc w:val="center"/>
        </w:trPr>
        <w:tc>
          <w:tcPr>
            <w:tcW w:w="387" w:type="dxa"/>
            <w:vMerge/>
            <w:shd w:val="clear" w:color="auto" w:fill="auto"/>
          </w:tcPr>
          <w:p w14:paraId="78F43A64" w14:textId="77777777" w:rsidR="006E4EDD" w:rsidRPr="002C07C9" w:rsidRDefault="006E4EDD" w:rsidP="00305919">
            <w:pPr>
              <w:jc w:val="center"/>
              <w:rPr>
                <w:sz w:val="20"/>
                <w:szCs w:val="20"/>
              </w:rPr>
            </w:pPr>
          </w:p>
        </w:tc>
        <w:tc>
          <w:tcPr>
            <w:tcW w:w="6149" w:type="dxa"/>
            <w:vMerge/>
            <w:shd w:val="clear" w:color="auto" w:fill="auto"/>
          </w:tcPr>
          <w:p w14:paraId="4C710A56" w14:textId="77777777" w:rsidR="006E4EDD" w:rsidRPr="002C07C9" w:rsidRDefault="006E4EDD" w:rsidP="00305919">
            <w:pPr>
              <w:jc w:val="center"/>
              <w:rPr>
                <w:sz w:val="20"/>
                <w:szCs w:val="20"/>
              </w:rPr>
            </w:pPr>
          </w:p>
        </w:tc>
        <w:tc>
          <w:tcPr>
            <w:tcW w:w="278" w:type="dxa"/>
            <w:shd w:val="clear" w:color="auto" w:fill="auto"/>
          </w:tcPr>
          <w:p w14:paraId="27A65066" w14:textId="77777777" w:rsidR="006E4EDD" w:rsidRPr="00280DD2" w:rsidRDefault="006E4EDD" w:rsidP="00305919">
            <w:pPr>
              <w:jc w:val="center"/>
              <w:rPr>
                <w:sz w:val="12"/>
                <w:szCs w:val="12"/>
              </w:rPr>
            </w:pPr>
            <w:r w:rsidRPr="00280DD2">
              <w:rPr>
                <w:sz w:val="12"/>
                <w:szCs w:val="12"/>
              </w:rPr>
              <w:t>C</w:t>
            </w:r>
          </w:p>
        </w:tc>
        <w:tc>
          <w:tcPr>
            <w:tcW w:w="279" w:type="dxa"/>
            <w:shd w:val="clear" w:color="auto" w:fill="auto"/>
          </w:tcPr>
          <w:p w14:paraId="326713A6" w14:textId="77777777" w:rsidR="006E4EDD" w:rsidRPr="00280DD2" w:rsidRDefault="006E4EDD" w:rsidP="00305919">
            <w:pPr>
              <w:jc w:val="center"/>
              <w:rPr>
                <w:sz w:val="12"/>
                <w:szCs w:val="12"/>
              </w:rPr>
            </w:pPr>
            <w:r w:rsidRPr="00280DD2">
              <w:rPr>
                <w:sz w:val="12"/>
                <w:szCs w:val="12"/>
              </w:rPr>
              <w:t>A</w:t>
            </w:r>
          </w:p>
        </w:tc>
        <w:tc>
          <w:tcPr>
            <w:tcW w:w="923" w:type="dxa"/>
            <w:shd w:val="clear" w:color="auto" w:fill="auto"/>
          </w:tcPr>
          <w:p w14:paraId="3769A2CB" w14:textId="77777777" w:rsidR="006E4EDD" w:rsidRPr="00280DD2" w:rsidRDefault="006E4EDD" w:rsidP="00305919">
            <w:pPr>
              <w:jc w:val="center"/>
              <w:rPr>
                <w:sz w:val="12"/>
                <w:szCs w:val="12"/>
              </w:rPr>
            </w:pPr>
            <w:r w:rsidRPr="00280DD2">
              <w:rPr>
                <w:sz w:val="12"/>
                <w:szCs w:val="12"/>
              </w:rPr>
              <w:t>Sem. I</w:t>
            </w:r>
          </w:p>
          <w:p w14:paraId="6A971744" w14:textId="77777777" w:rsidR="006E4EDD" w:rsidRPr="00280DD2" w:rsidRDefault="006E4EDD" w:rsidP="00305919">
            <w:pPr>
              <w:jc w:val="center"/>
              <w:rPr>
                <w:sz w:val="12"/>
                <w:szCs w:val="12"/>
                <w:lang w:val="en-GB"/>
              </w:rPr>
            </w:pPr>
            <w:r w:rsidRPr="00280DD2">
              <w:rPr>
                <w:sz w:val="12"/>
                <w:szCs w:val="12"/>
                <w:lang w:val="en-GB"/>
              </w:rPr>
              <w:t>1</w:t>
            </w:r>
            <w:r w:rsidR="002C07C9" w:rsidRPr="00280DD2">
              <w:rPr>
                <w:sz w:val="12"/>
                <w:szCs w:val="12"/>
                <w:vertAlign w:val="superscript"/>
                <w:lang w:val="en-GB"/>
              </w:rPr>
              <w:t>st</w:t>
            </w:r>
            <w:r w:rsidR="002C07C9" w:rsidRPr="00280DD2">
              <w:rPr>
                <w:sz w:val="12"/>
                <w:szCs w:val="12"/>
                <w:lang w:val="en-GB"/>
              </w:rPr>
              <w:t xml:space="preserve"> </w:t>
            </w:r>
            <w:proofErr w:type="spellStart"/>
            <w:r w:rsidRPr="00280DD2">
              <w:rPr>
                <w:sz w:val="12"/>
                <w:szCs w:val="12"/>
                <w:lang w:val="en-GB"/>
              </w:rPr>
              <w:t>sem</w:t>
            </w:r>
            <w:proofErr w:type="spellEnd"/>
          </w:p>
        </w:tc>
        <w:tc>
          <w:tcPr>
            <w:tcW w:w="834" w:type="dxa"/>
            <w:shd w:val="clear" w:color="auto" w:fill="auto"/>
          </w:tcPr>
          <w:p w14:paraId="41647D85" w14:textId="77777777" w:rsidR="006E4EDD" w:rsidRPr="00280DD2" w:rsidRDefault="006E4EDD" w:rsidP="00305919">
            <w:pPr>
              <w:jc w:val="center"/>
              <w:rPr>
                <w:sz w:val="12"/>
                <w:szCs w:val="12"/>
              </w:rPr>
            </w:pPr>
            <w:r w:rsidRPr="00280DD2">
              <w:rPr>
                <w:sz w:val="12"/>
                <w:szCs w:val="12"/>
              </w:rPr>
              <w:t>Sem. II</w:t>
            </w:r>
          </w:p>
          <w:p w14:paraId="47302DC9" w14:textId="77777777" w:rsidR="006E4EDD" w:rsidRPr="00280DD2" w:rsidRDefault="002C07C9" w:rsidP="00305919">
            <w:pPr>
              <w:jc w:val="center"/>
              <w:rPr>
                <w:sz w:val="12"/>
                <w:szCs w:val="12"/>
                <w:lang w:val="en-GB"/>
              </w:rPr>
            </w:pPr>
            <w:r w:rsidRPr="00280DD2">
              <w:rPr>
                <w:sz w:val="12"/>
                <w:szCs w:val="12"/>
                <w:lang w:val="en-GB"/>
              </w:rPr>
              <w:t>2</w:t>
            </w:r>
            <w:r w:rsidRPr="00280DD2">
              <w:rPr>
                <w:sz w:val="12"/>
                <w:szCs w:val="12"/>
                <w:vertAlign w:val="superscript"/>
                <w:lang w:val="en-GB"/>
              </w:rPr>
              <w:t>nd</w:t>
            </w:r>
            <w:r w:rsidRPr="00280DD2">
              <w:rPr>
                <w:sz w:val="12"/>
                <w:szCs w:val="12"/>
                <w:lang w:val="en-GB"/>
              </w:rPr>
              <w:t xml:space="preserve"> </w:t>
            </w:r>
            <w:proofErr w:type="spellStart"/>
            <w:r w:rsidR="006E4EDD" w:rsidRPr="00280DD2">
              <w:rPr>
                <w:sz w:val="12"/>
                <w:szCs w:val="12"/>
                <w:lang w:val="en-GB"/>
              </w:rPr>
              <w:t>sem</w:t>
            </w:r>
            <w:proofErr w:type="spellEnd"/>
          </w:p>
        </w:tc>
        <w:tc>
          <w:tcPr>
            <w:tcW w:w="668" w:type="dxa"/>
            <w:shd w:val="clear" w:color="auto" w:fill="auto"/>
          </w:tcPr>
          <w:p w14:paraId="1E594306" w14:textId="77777777" w:rsidR="006E4EDD" w:rsidRPr="00280DD2" w:rsidRDefault="006E4EDD" w:rsidP="00305919">
            <w:pPr>
              <w:jc w:val="center"/>
              <w:rPr>
                <w:sz w:val="12"/>
                <w:szCs w:val="12"/>
              </w:rPr>
            </w:pPr>
            <w:r w:rsidRPr="00280DD2">
              <w:rPr>
                <w:sz w:val="12"/>
                <w:szCs w:val="12"/>
              </w:rPr>
              <w:t>Sem. I</w:t>
            </w:r>
          </w:p>
          <w:p w14:paraId="616D1033" w14:textId="77777777" w:rsidR="006E4EDD" w:rsidRPr="00280DD2" w:rsidRDefault="00280DD2" w:rsidP="00305919">
            <w:pPr>
              <w:jc w:val="center"/>
              <w:rPr>
                <w:sz w:val="12"/>
                <w:szCs w:val="12"/>
              </w:rPr>
            </w:pPr>
            <w:r w:rsidRPr="00280DD2">
              <w:rPr>
                <w:sz w:val="12"/>
                <w:szCs w:val="12"/>
                <w:lang w:val="en-GB"/>
              </w:rPr>
              <w:t>1</w:t>
            </w:r>
            <w:r w:rsidRPr="00280DD2">
              <w:rPr>
                <w:sz w:val="12"/>
                <w:szCs w:val="12"/>
                <w:vertAlign w:val="superscript"/>
                <w:lang w:val="en-GB"/>
              </w:rPr>
              <w:t>st</w:t>
            </w:r>
            <w:r w:rsidRPr="00280DD2">
              <w:rPr>
                <w:sz w:val="12"/>
                <w:szCs w:val="12"/>
                <w:lang w:val="en-GB"/>
              </w:rPr>
              <w:t xml:space="preserve"> </w:t>
            </w:r>
            <w:proofErr w:type="spellStart"/>
            <w:r w:rsidRPr="00280DD2">
              <w:rPr>
                <w:sz w:val="12"/>
                <w:szCs w:val="12"/>
                <w:lang w:val="en-GB"/>
              </w:rPr>
              <w:t>sem</w:t>
            </w:r>
            <w:proofErr w:type="spellEnd"/>
          </w:p>
        </w:tc>
        <w:tc>
          <w:tcPr>
            <w:tcW w:w="459" w:type="dxa"/>
            <w:shd w:val="clear" w:color="auto" w:fill="auto"/>
          </w:tcPr>
          <w:p w14:paraId="30135842" w14:textId="77777777" w:rsidR="006E4EDD" w:rsidRPr="00280DD2" w:rsidRDefault="006E4EDD" w:rsidP="00305919">
            <w:pPr>
              <w:jc w:val="center"/>
              <w:rPr>
                <w:sz w:val="12"/>
                <w:szCs w:val="12"/>
              </w:rPr>
            </w:pPr>
            <w:r w:rsidRPr="00280DD2">
              <w:rPr>
                <w:sz w:val="12"/>
                <w:szCs w:val="12"/>
              </w:rPr>
              <w:t>Sem. II</w:t>
            </w:r>
          </w:p>
          <w:p w14:paraId="712DACBF" w14:textId="77777777" w:rsidR="006E4EDD" w:rsidRPr="00280DD2" w:rsidRDefault="00280DD2" w:rsidP="00305919">
            <w:pPr>
              <w:jc w:val="center"/>
              <w:rPr>
                <w:sz w:val="12"/>
                <w:szCs w:val="12"/>
              </w:rPr>
            </w:pPr>
            <w:r w:rsidRPr="00280DD2">
              <w:rPr>
                <w:sz w:val="12"/>
                <w:szCs w:val="12"/>
                <w:lang w:val="en-GB"/>
              </w:rPr>
              <w:t>2</w:t>
            </w:r>
            <w:r w:rsidRPr="00280DD2">
              <w:rPr>
                <w:sz w:val="12"/>
                <w:szCs w:val="12"/>
                <w:vertAlign w:val="superscript"/>
                <w:lang w:val="en-GB"/>
              </w:rPr>
              <w:t>nd</w:t>
            </w:r>
            <w:r w:rsidRPr="00280DD2">
              <w:rPr>
                <w:sz w:val="12"/>
                <w:szCs w:val="12"/>
                <w:lang w:val="en-GB"/>
              </w:rPr>
              <w:t xml:space="preserve"> </w:t>
            </w:r>
            <w:proofErr w:type="spellStart"/>
            <w:r w:rsidRPr="00280DD2">
              <w:rPr>
                <w:sz w:val="12"/>
                <w:szCs w:val="12"/>
                <w:lang w:val="en-GB"/>
              </w:rPr>
              <w:t>sem</w:t>
            </w:r>
            <w:proofErr w:type="spellEnd"/>
          </w:p>
        </w:tc>
      </w:tr>
      <w:tr w:rsidR="006E4EDD" w:rsidRPr="002C07C9" w14:paraId="5A510805" w14:textId="77777777" w:rsidTr="00AD3728">
        <w:trPr>
          <w:jc w:val="center"/>
        </w:trPr>
        <w:tc>
          <w:tcPr>
            <w:tcW w:w="9977" w:type="dxa"/>
            <w:gridSpan w:val="8"/>
            <w:shd w:val="clear" w:color="auto" w:fill="auto"/>
          </w:tcPr>
          <w:p w14:paraId="0E9A8E48" w14:textId="77777777" w:rsidR="006E4EDD" w:rsidRPr="002C07C9" w:rsidRDefault="006E4EDD" w:rsidP="00305919">
            <w:pPr>
              <w:rPr>
                <w:sz w:val="20"/>
                <w:szCs w:val="20"/>
              </w:rPr>
            </w:pPr>
            <w:r w:rsidRPr="00B9357A">
              <w:rPr>
                <w:b/>
                <w:bCs/>
                <w:sz w:val="20"/>
                <w:szCs w:val="20"/>
              </w:rPr>
              <w:t>Anul de studii</w:t>
            </w:r>
            <w:r w:rsidR="00280DD2">
              <w:rPr>
                <w:sz w:val="20"/>
                <w:szCs w:val="20"/>
              </w:rPr>
              <w:t xml:space="preserve">/ </w:t>
            </w:r>
            <w:r w:rsidRPr="00280DD2">
              <w:rPr>
                <w:i/>
                <w:sz w:val="20"/>
                <w:szCs w:val="20"/>
                <w:lang w:val="en-GB"/>
              </w:rPr>
              <w:t>Year of study</w:t>
            </w:r>
            <w:r w:rsidR="00280DD2">
              <w:rPr>
                <w:iCs/>
                <w:sz w:val="20"/>
                <w:szCs w:val="20"/>
              </w:rPr>
              <w:t xml:space="preserve"> I/ </w:t>
            </w:r>
            <w:r w:rsidRPr="00B9357A">
              <w:rPr>
                <w:b/>
                <w:bCs/>
                <w:sz w:val="20"/>
                <w:szCs w:val="20"/>
              </w:rPr>
              <w:t>Anul universitar</w:t>
            </w:r>
            <w:r w:rsidRPr="002C07C9">
              <w:rPr>
                <w:sz w:val="20"/>
                <w:szCs w:val="20"/>
              </w:rPr>
              <w:t>/</w:t>
            </w:r>
            <w:r w:rsidRPr="00280DD2">
              <w:rPr>
                <w:i/>
                <w:sz w:val="20"/>
                <w:szCs w:val="20"/>
                <w:lang w:val="en-GB"/>
              </w:rPr>
              <w:t>Academic year</w:t>
            </w:r>
            <w:r w:rsidR="00305919">
              <w:rPr>
                <w:sz w:val="20"/>
                <w:szCs w:val="20"/>
              </w:rPr>
              <w:t xml:space="preserve"> </w:t>
            </w:r>
            <w:r w:rsidR="00305919">
              <w:rPr>
                <w:sz w:val="20"/>
                <w:szCs w:val="20"/>
              </w:rPr>
              <w:fldChar w:fldCharType="begin"/>
            </w:r>
            <w:r w:rsidR="00305919">
              <w:rPr>
                <w:sz w:val="20"/>
                <w:szCs w:val="20"/>
              </w:rPr>
              <w:instrText xml:space="preserve"> MERGEFIELD an_1 </w:instrText>
            </w:r>
            <w:r w:rsidR="00305919">
              <w:rPr>
                <w:sz w:val="20"/>
                <w:szCs w:val="20"/>
              </w:rPr>
              <w:fldChar w:fldCharType="separate"/>
            </w:r>
            <w:r w:rsidR="0023085C" w:rsidRPr="004C7044">
              <w:rPr>
                <w:noProof/>
                <w:sz w:val="20"/>
                <w:szCs w:val="20"/>
              </w:rPr>
              <w:t>2014/2015</w:t>
            </w:r>
            <w:r w:rsidR="00305919">
              <w:rPr>
                <w:sz w:val="20"/>
                <w:szCs w:val="20"/>
              </w:rPr>
              <w:fldChar w:fldCharType="end"/>
            </w:r>
          </w:p>
        </w:tc>
      </w:tr>
      <w:tr w:rsidR="000D54E0" w:rsidRPr="002C07C9" w14:paraId="24A988DD" w14:textId="77777777" w:rsidTr="00AD3728">
        <w:trPr>
          <w:jc w:val="center"/>
        </w:trPr>
        <w:tc>
          <w:tcPr>
            <w:tcW w:w="387" w:type="dxa"/>
            <w:shd w:val="clear" w:color="auto" w:fill="auto"/>
          </w:tcPr>
          <w:p w14:paraId="71AD81EF" w14:textId="77777777" w:rsidR="006E4EDD" w:rsidRPr="002C07C9" w:rsidRDefault="006E4EDD" w:rsidP="00305919">
            <w:pPr>
              <w:jc w:val="center"/>
              <w:rPr>
                <w:sz w:val="20"/>
                <w:szCs w:val="20"/>
              </w:rPr>
            </w:pPr>
            <w:r w:rsidRPr="002C07C9">
              <w:rPr>
                <w:sz w:val="20"/>
                <w:szCs w:val="20"/>
              </w:rPr>
              <w:t>1</w:t>
            </w:r>
          </w:p>
        </w:tc>
        <w:tc>
          <w:tcPr>
            <w:tcW w:w="6149" w:type="dxa"/>
            <w:shd w:val="clear" w:color="auto" w:fill="auto"/>
            <w:vAlign w:val="center"/>
          </w:tcPr>
          <w:p w14:paraId="285EA33D" w14:textId="77777777" w:rsidR="006E4EDD" w:rsidRPr="002C07C9" w:rsidRDefault="006E4EDD" w:rsidP="00305919">
            <w:pPr>
              <w:rPr>
                <w:sz w:val="20"/>
                <w:szCs w:val="20"/>
              </w:rPr>
            </w:pPr>
            <w:r w:rsidRPr="002C07C9">
              <w:rPr>
                <w:sz w:val="20"/>
                <w:szCs w:val="20"/>
              </w:rPr>
              <w:t>Psihologia educa</w:t>
            </w:r>
            <w:r w:rsidR="00280DD2">
              <w:rPr>
                <w:sz w:val="20"/>
                <w:szCs w:val="20"/>
              </w:rPr>
              <w:t>ț</w:t>
            </w:r>
            <w:r w:rsidRPr="002C07C9">
              <w:rPr>
                <w:sz w:val="20"/>
                <w:szCs w:val="20"/>
              </w:rPr>
              <w:t>iei</w:t>
            </w:r>
          </w:p>
          <w:p w14:paraId="51A926E9" w14:textId="77777777" w:rsidR="006E4EDD" w:rsidRPr="00280DD2" w:rsidRDefault="006E4EDD" w:rsidP="00305919">
            <w:pPr>
              <w:rPr>
                <w:i/>
                <w:sz w:val="20"/>
                <w:szCs w:val="20"/>
                <w:lang w:val="en-GB"/>
              </w:rPr>
            </w:pPr>
            <w:r w:rsidRPr="00280DD2">
              <w:rPr>
                <w:i/>
                <w:sz w:val="20"/>
                <w:szCs w:val="20"/>
                <w:lang w:val="en-GB"/>
              </w:rPr>
              <w:t xml:space="preserve">Educational </w:t>
            </w:r>
            <w:r w:rsidR="007150F8">
              <w:rPr>
                <w:i/>
                <w:sz w:val="20"/>
                <w:szCs w:val="20"/>
                <w:lang w:val="en-GB"/>
              </w:rPr>
              <w:t>P</w:t>
            </w:r>
            <w:r w:rsidRPr="00280DD2">
              <w:rPr>
                <w:i/>
                <w:sz w:val="20"/>
                <w:szCs w:val="20"/>
                <w:lang w:val="en-GB"/>
              </w:rPr>
              <w:t>sychology (E)</w:t>
            </w:r>
          </w:p>
        </w:tc>
        <w:tc>
          <w:tcPr>
            <w:tcW w:w="278" w:type="dxa"/>
            <w:shd w:val="clear" w:color="auto" w:fill="auto"/>
            <w:vAlign w:val="center"/>
          </w:tcPr>
          <w:p w14:paraId="6146AAFC" w14:textId="77777777" w:rsidR="006E4EDD" w:rsidRPr="002C07C9" w:rsidRDefault="006E4EDD" w:rsidP="00305919">
            <w:pPr>
              <w:jc w:val="center"/>
              <w:rPr>
                <w:sz w:val="20"/>
                <w:szCs w:val="20"/>
              </w:rPr>
            </w:pPr>
            <w:r w:rsidRPr="002C07C9">
              <w:rPr>
                <w:sz w:val="20"/>
                <w:szCs w:val="20"/>
              </w:rPr>
              <w:t>28</w:t>
            </w:r>
          </w:p>
        </w:tc>
        <w:tc>
          <w:tcPr>
            <w:tcW w:w="279" w:type="dxa"/>
            <w:shd w:val="clear" w:color="auto" w:fill="auto"/>
            <w:vAlign w:val="center"/>
          </w:tcPr>
          <w:p w14:paraId="6F1A666D" w14:textId="77777777" w:rsidR="006E4EDD" w:rsidRPr="002C07C9" w:rsidRDefault="006E4EDD" w:rsidP="00305919">
            <w:pPr>
              <w:jc w:val="center"/>
              <w:rPr>
                <w:sz w:val="20"/>
                <w:szCs w:val="20"/>
              </w:rPr>
            </w:pPr>
            <w:r w:rsidRPr="002C07C9">
              <w:rPr>
                <w:sz w:val="20"/>
                <w:szCs w:val="20"/>
              </w:rPr>
              <w:t>28</w:t>
            </w:r>
          </w:p>
        </w:tc>
        <w:tc>
          <w:tcPr>
            <w:tcW w:w="923" w:type="dxa"/>
            <w:shd w:val="clear" w:color="auto" w:fill="auto"/>
          </w:tcPr>
          <w:p w14:paraId="62D85E7A" w14:textId="71079C2D" w:rsidR="006E4EDD" w:rsidRPr="002C07C9" w:rsidRDefault="006E4EDD" w:rsidP="00305919">
            <w:pPr>
              <w:jc w:val="center"/>
              <w:rPr>
                <w:sz w:val="20"/>
                <w:szCs w:val="20"/>
              </w:rPr>
            </w:pPr>
          </w:p>
        </w:tc>
        <w:tc>
          <w:tcPr>
            <w:tcW w:w="834" w:type="dxa"/>
            <w:shd w:val="clear" w:color="auto" w:fill="auto"/>
          </w:tcPr>
          <w:p w14:paraId="21AD6A54" w14:textId="77777777" w:rsidR="006E4EDD" w:rsidRPr="002C07C9" w:rsidRDefault="006E4EDD" w:rsidP="00305919">
            <w:pPr>
              <w:jc w:val="center"/>
              <w:rPr>
                <w:sz w:val="20"/>
                <w:szCs w:val="20"/>
              </w:rPr>
            </w:pPr>
            <w:r w:rsidRPr="002C07C9">
              <w:rPr>
                <w:sz w:val="20"/>
                <w:szCs w:val="20"/>
              </w:rPr>
              <w:t>-</w:t>
            </w:r>
          </w:p>
        </w:tc>
        <w:tc>
          <w:tcPr>
            <w:tcW w:w="668" w:type="dxa"/>
            <w:shd w:val="clear" w:color="auto" w:fill="auto"/>
          </w:tcPr>
          <w:p w14:paraId="14D4E399" w14:textId="77777777" w:rsidR="006E4EDD" w:rsidRPr="002C07C9" w:rsidRDefault="006E4EDD" w:rsidP="00305919">
            <w:pPr>
              <w:jc w:val="center"/>
              <w:rPr>
                <w:sz w:val="20"/>
                <w:szCs w:val="20"/>
              </w:rPr>
            </w:pPr>
            <w:r w:rsidRPr="002C07C9">
              <w:rPr>
                <w:sz w:val="20"/>
                <w:szCs w:val="20"/>
              </w:rPr>
              <w:t>5</w:t>
            </w:r>
          </w:p>
        </w:tc>
        <w:tc>
          <w:tcPr>
            <w:tcW w:w="459" w:type="dxa"/>
            <w:shd w:val="clear" w:color="auto" w:fill="auto"/>
          </w:tcPr>
          <w:p w14:paraId="462C1835" w14:textId="77777777" w:rsidR="006E4EDD" w:rsidRPr="002C07C9" w:rsidRDefault="006E4EDD" w:rsidP="00305919">
            <w:pPr>
              <w:jc w:val="center"/>
              <w:rPr>
                <w:sz w:val="20"/>
                <w:szCs w:val="20"/>
              </w:rPr>
            </w:pPr>
            <w:r w:rsidRPr="002C07C9">
              <w:rPr>
                <w:sz w:val="20"/>
                <w:szCs w:val="20"/>
              </w:rPr>
              <w:t>-</w:t>
            </w:r>
          </w:p>
        </w:tc>
      </w:tr>
      <w:tr w:rsidR="000D54E0" w:rsidRPr="002C07C9" w14:paraId="363F0628" w14:textId="77777777" w:rsidTr="00AD3728">
        <w:trPr>
          <w:jc w:val="center"/>
        </w:trPr>
        <w:tc>
          <w:tcPr>
            <w:tcW w:w="387" w:type="dxa"/>
            <w:shd w:val="clear" w:color="auto" w:fill="auto"/>
          </w:tcPr>
          <w:p w14:paraId="16F4576F" w14:textId="77777777" w:rsidR="006E4EDD" w:rsidRPr="002C07C9" w:rsidRDefault="006E4EDD" w:rsidP="00305919">
            <w:pPr>
              <w:jc w:val="center"/>
              <w:rPr>
                <w:sz w:val="20"/>
                <w:szCs w:val="20"/>
              </w:rPr>
            </w:pPr>
            <w:r w:rsidRPr="002C07C9">
              <w:rPr>
                <w:sz w:val="20"/>
                <w:szCs w:val="20"/>
              </w:rPr>
              <w:t>2</w:t>
            </w:r>
          </w:p>
        </w:tc>
        <w:tc>
          <w:tcPr>
            <w:tcW w:w="6149" w:type="dxa"/>
            <w:shd w:val="clear" w:color="auto" w:fill="auto"/>
            <w:vAlign w:val="center"/>
          </w:tcPr>
          <w:p w14:paraId="36CB0C4D" w14:textId="77777777" w:rsidR="00280DD2" w:rsidRDefault="006E4EDD" w:rsidP="00280DD2">
            <w:pPr>
              <w:rPr>
                <w:sz w:val="20"/>
                <w:szCs w:val="20"/>
              </w:rPr>
            </w:pPr>
            <w:r w:rsidRPr="002C07C9">
              <w:rPr>
                <w:sz w:val="20"/>
                <w:szCs w:val="20"/>
              </w:rPr>
              <w:t>Pedagogie I (Fundamentele pedagogiei</w:t>
            </w:r>
            <w:r w:rsidR="00280DD2">
              <w:rPr>
                <w:sz w:val="20"/>
                <w:szCs w:val="20"/>
              </w:rPr>
              <w:t xml:space="preserve">, </w:t>
            </w:r>
            <w:r w:rsidRPr="002C07C9">
              <w:rPr>
                <w:sz w:val="20"/>
                <w:szCs w:val="20"/>
              </w:rPr>
              <w:t xml:space="preserve">Teoria </w:t>
            </w:r>
            <w:r w:rsidR="00280DD2">
              <w:rPr>
                <w:sz w:val="20"/>
                <w:szCs w:val="20"/>
              </w:rPr>
              <w:t>ș</w:t>
            </w:r>
            <w:r w:rsidRPr="002C07C9">
              <w:rPr>
                <w:sz w:val="20"/>
                <w:szCs w:val="20"/>
              </w:rPr>
              <w:t>i metodologia curriculum-ului)</w:t>
            </w:r>
          </w:p>
          <w:p w14:paraId="26A3AAAF" w14:textId="77777777" w:rsidR="000D54E0" w:rsidRDefault="006E4EDD" w:rsidP="00280DD2">
            <w:pPr>
              <w:rPr>
                <w:i/>
                <w:sz w:val="20"/>
                <w:szCs w:val="20"/>
                <w:lang w:val="en-GB"/>
              </w:rPr>
            </w:pPr>
            <w:r w:rsidRPr="00280DD2">
              <w:rPr>
                <w:i/>
                <w:sz w:val="20"/>
                <w:szCs w:val="20"/>
                <w:lang w:val="en-GB"/>
              </w:rPr>
              <w:t>Pedagogy I</w:t>
            </w:r>
          </w:p>
          <w:p w14:paraId="6FD7C4B4" w14:textId="77777777" w:rsidR="006E4EDD" w:rsidRPr="00280DD2" w:rsidRDefault="006E4EDD" w:rsidP="00280DD2">
            <w:pPr>
              <w:rPr>
                <w:i/>
                <w:sz w:val="20"/>
                <w:szCs w:val="20"/>
                <w:lang w:val="en-GB"/>
              </w:rPr>
            </w:pPr>
            <w:r w:rsidRPr="00280DD2">
              <w:rPr>
                <w:i/>
                <w:sz w:val="20"/>
                <w:szCs w:val="20"/>
                <w:lang w:val="en-GB"/>
              </w:rPr>
              <w:t>(The fundamentals of Pedagogy</w:t>
            </w:r>
            <w:r w:rsidR="000D54E0">
              <w:rPr>
                <w:i/>
                <w:sz w:val="20"/>
                <w:szCs w:val="20"/>
                <w:lang w:val="en-GB"/>
              </w:rPr>
              <w:t>,</w:t>
            </w:r>
            <w:r w:rsidRPr="00280DD2">
              <w:rPr>
                <w:i/>
                <w:sz w:val="20"/>
                <w:szCs w:val="20"/>
                <w:lang w:val="en-GB"/>
              </w:rPr>
              <w:t xml:space="preserve"> Curriculum Theory and Methodology (E)</w:t>
            </w:r>
          </w:p>
        </w:tc>
        <w:tc>
          <w:tcPr>
            <w:tcW w:w="278" w:type="dxa"/>
            <w:shd w:val="clear" w:color="auto" w:fill="auto"/>
            <w:vAlign w:val="center"/>
          </w:tcPr>
          <w:p w14:paraId="43A21205" w14:textId="77777777" w:rsidR="006E4EDD" w:rsidRPr="002C07C9" w:rsidRDefault="006E4EDD" w:rsidP="00305919">
            <w:pPr>
              <w:jc w:val="center"/>
              <w:rPr>
                <w:sz w:val="20"/>
                <w:szCs w:val="20"/>
              </w:rPr>
            </w:pPr>
            <w:r w:rsidRPr="002C07C9">
              <w:rPr>
                <w:sz w:val="20"/>
                <w:szCs w:val="20"/>
              </w:rPr>
              <w:t>28</w:t>
            </w:r>
          </w:p>
        </w:tc>
        <w:tc>
          <w:tcPr>
            <w:tcW w:w="279" w:type="dxa"/>
            <w:shd w:val="clear" w:color="auto" w:fill="auto"/>
            <w:vAlign w:val="center"/>
          </w:tcPr>
          <w:p w14:paraId="3B9A218F" w14:textId="77777777" w:rsidR="006E4EDD" w:rsidRPr="002C07C9" w:rsidRDefault="006E4EDD" w:rsidP="00305919">
            <w:pPr>
              <w:jc w:val="center"/>
              <w:rPr>
                <w:sz w:val="20"/>
                <w:szCs w:val="20"/>
              </w:rPr>
            </w:pPr>
            <w:r w:rsidRPr="002C07C9">
              <w:rPr>
                <w:sz w:val="20"/>
                <w:szCs w:val="20"/>
              </w:rPr>
              <w:t>28</w:t>
            </w:r>
          </w:p>
        </w:tc>
        <w:tc>
          <w:tcPr>
            <w:tcW w:w="923" w:type="dxa"/>
            <w:shd w:val="clear" w:color="auto" w:fill="auto"/>
          </w:tcPr>
          <w:p w14:paraId="23063954" w14:textId="77777777" w:rsidR="006E4EDD" w:rsidRPr="002C07C9" w:rsidRDefault="006E4EDD" w:rsidP="00305919">
            <w:pPr>
              <w:jc w:val="center"/>
              <w:rPr>
                <w:sz w:val="20"/>
                <w:szCs w:val="20"/>
              </w:rPr>
            </w:pPr>
            <w:r w:rsidRPr="002C07C9">
              <w:rPr>
                <w:sz w:val="20"/>
                <w:szCs w:val="20"/>
              </w:rPr>
              <w:t>-</w:t>
            </w:r>
          </w:p>
        </w:tc>
        <w:tc>
          <w:tcPr>
            <w:tcW w:w="834" w:type="dxa"/>
            <w:shd w:val="clear" w:color="auto" w:fill="auto"/>
          </w:tcPr>
          <w:p w14:paraId="40D1FED7" w14:textId="4BFF6933" w:rsidR="006E4EDD" w:rsidRPr="002C07C9" w:rsidRDefault="006E4EDD" w:rsidP="00305919">
            <w:pPr>
              <w:jc w:val="center"/>
              <w:rPr>
                <w:sz w:val="20"/>
                <w:szCs w:val="20"/>
              </w:rPr>
            </w:pPr>
          </w:p>
        </w:tc>
        <w:tc>
          <w:tcPr>
            <w:tcW w:w="668" w:type="dxa"/>
            <w:shd w:val="clear" w:color="auto" w:fill="auto"/>
          </w:tcPr>
          <w:p w14:paraId="532A6834" w14:textId="77777777" w:rsidR="006E4EDD" w:rsidRPr="002C07C9" w:rsidRDefault="006E4EDD" w:rsidP="00305919">
            <w:pPr>
              <w:jc w:val="center"/>
              <w:rPr>
                <w:sz w:val="20"/>
                <w:szCs w:val="20"/>
              </w:rPr>
            </w:pPr>
            <w:r w:rsidRPr="002C07C9">
              <w:rPr>
                <w:sz w:val="20"/>
                <w:szCs w:val="20"/>
              </w:rPr>
              <w:t>-</w:t>
            </w:r>
          </w:p>
        </w:tc>
        <w:tc>
          <w:tcPr>
            <w:tcW w:w="459" w:type="dxa"/>
            <w:shd w:val="clear" w:color="auto" w:fill="auto"/>
          </w:tcPr>
          <w:p w14:paraId="1CEC7486" w14:textId="77777777" w:rsidR="006E4EDD" w:rsidRPr="002C07C9" w:rsidRDefault="006E4EDD" w:rsidP="00305919">
            <w:pPr>
              <w:jc w:val="center"/>
              <w:rPr>
                <w:sz w:val="20"/>
                <w:szCs w:val="20"/>
              </w:rPr>
            </w:pPr>
            <w:r w:rsidRPr="002C07C9">
              <w:rPr>
                <w:sz w:val="20"/>
                <w:szCs w:val="20"/>
              </w:rPr>
              <w:t>5</w:t>
            </w:r>
          </w:p>
        </w:tc>
      </w:tr>
      <w:tr w:rsidR="006E4EDD" w:rsidRPr="002C07C9" w14:paraId="54DF0857" w14:textId="77777777" w:rsidTr="00AD3728">
        <w:trPr>
          <w:jc w:val="center"/>
        </w:trPr>
        <w:tc>
          <w:tcPr>
            <w:tcW w:w="9977" w:type="dxa"/>
            <w:gridSpan w:val="8"/>
            <w:shd w:val="clear" w:color="auto" w:fill="auto"/>
          </w:tcPr>
          <w:p w14:paraId="2ADBFF54" w14:textId="77777777" w:rsidR="006E4EDD" w:rsidRPr="002C07C9" w:rsidRDefault="006E4EDD" w:rsidP="00305919">
            <w:pPr>
              <w:rPr>
                <w:sz w:val="20"/>
                <w:szCs w:val="20"/>
              </w:rPr>
            </w:pPr>
            <w:r w:rsidRPr="000A333B">
              <w:rPr>
                <w:b/>
                <w:bCs/>
                <w:sz w:val="20"/>
                <w:szCs w:val="20"/>
              </w:rPr>
              <w:t>Anul de studii</w:t>
            </w:r>
            <w:r w:rsidRPr="002C07C9">
              <w:rPr>
                <w:sz w:val="20"/>
                <w:szCs w:val="20"/>
              </w:rPr>
              <w:t>/</w:t>
            </w:r>
            <w:r w:rsidRPr="000D54E0">
              <w:rPr>
                <w:i/>
                <w:sz w:val="20"/>
                <w:szCs w:val="20"/>
                <w:lang w:val="en-GB"/>
              </w:rPr>
              <w:t>Year of study</w:t>
            </w:r>
            <w:r w:rsidRPr="002C07C9">
              <w:rPr>
                <w:sz w:val="20"/>
                <w:szCs w:val="20"/>
              </w:rPr>
              <w:t xml:space="preserve"> II</w:t>
            </w:r>
            <w:r w:rsidR="000D54E0">
              <w:rPr>
                <w:sz w:val="20"/>
                <w:szCs w:val="20"/>
              </w:rPr>
              <w:t xml:space="preserve">/ </w:t>
            </w:r>
            <w:r w:rsidRPr="000A333B">
              <w:rPr>
                <w:b/>
                <w:bCs/>
                <w:sz w:val="20"/>
                <w:szCs w:val="20"/>
              </w:rPr>
              <w:t>Anul universitar</w:t>
            </w:r>
            <w:r w:rsidRPr="002C07C9">
              <w:rPr>
                <w:sz w:val="20"/>
                <w:szCs w:val="20"/>
              </w:rPr>
              <w:t>/</w:t>
            </w:r>
            <w:r w:rsidRPr="000D54E0">
              <w:rPr>
                <w:i/>
                <w:sz w:val="20"/>
                <w:szCs w:val="20"/>
                <w:lang w:val="en-GB"/>
              </w:rPr>
              <w:t>Academic year</w:t>
            </w:r>
            <w:r w:rsidRPr="000D54E0">
              <w:rPr>
                <w:sz w:val="20"/>
                <w:szCs w:val="20"/>
                <w:lang w:val="en-GB"/>
              </w:rPr>
              <w:t xml:space="preserve"> </w:t>
            </w:r>
            <w:r w:rsidR="00305919">
              <w:rPr>
                <w:sz w:val="20"/>
                <w:szCs w:val="20"/>
                <w:lang w:val="en-GB"/>
              </w:rPr>
              <w:fldChar w:fldCharType="begin"/>
            </w:r>
            <w:r w:rsidR="00305919">
              <w:rPr>
                <w:sz w:val="20"/>
                <w:szCs w:val="20"/>
                <w:lang w:val="en-GB"/>
              </w:rPr>
              <w:instrText xml:space="preserve"> MERGEFIELD an_2 </w:instrText>
            </w:r>
            <w:r w:rsidR="00305919">
              <w:rPr>
                <w:sz w:val="20"/>
                <w:szCs w:val="20"/>
                <w:lang w:val="en-GB"/>
              </w:rPr>
              <w:fldChar w:fldCharType="separate"/>
            </w:r>
            <w:r w:rsidR="0023085C" w:rsidRPr="004C7044">
              <w:rPr>
                <w:noProof/>
                <w:sz w:val="20"/>
                <w:szCs w:val="20"/>
                <w:lang w:val="en-GB"/>
              </w:rPr>
              <w:t>2015/2016</w:t>
            </w:r>
            <w:r w:rsidR="00305919">
              <w:rPr>
                <w:sz w:val="20"/>
                <w:szCs w:val="20"/>
                <w:lang w:val="en-GB"/>
              </w:rPr>
              <w:fldChar w:fldCharType="end"/>
            </w:r>
          </w:p>
        </w:tc>
      </w:tr>
      <w:tr w:rsidR="000D54E0" w:rsidRPr="002C07C9" w14:paraId="14055925" w14:textId="77777777" w:rsidTr="00AD3728">
        <w:trPr>
          <w:jc w:val="center"/>
        </w:trPr>
        <w:tc>
          <w:tcPr>
            <w:tcW w:w="387" w:type="dxa"/>
            <w:shd w:val="clear" w:color="auto" w:fill="auto"/>
          </w:tcPr>
          <w:p w14:paraId="0B4FCEBF" w14:textId="77777777" w:rsidR="006E4EDD" w:rsidRPr="002C07C9" w:rsidRDefault="006E4EDD" w:rsidP="00305919">
            <w:pPr>
              <w:jc w:val="center"/>
              <w:rPr>
                <w:sz w:val="20"/>
                <w:szCs w:val="20"/>
              </w:rPr>
            </w:pPr>
            <w:r w:rsidRPr="002C07C9">
              <w:rPr>
                <w:sz w:val="20"/>
                <w:szCs w:val="20"/>
              </w:rPr>
              <w:t>3</w:t>
            </w:r>
          </w:p>
        </w:tc>
        <w:tc>
          <w:tcPr>
            <w:tcW w:w="6149" w:type="dxa"/>
            <w:shd w:val="clear" w:color="auto" w:fill="auto"/>
            <w:vAlign w:val="center"/>
          </w:tcPr>
          <w:p w14:paraId="0FBB2066" w14:textId="77777777" w:rsidR="006E4EDD" w:rsidRPr="002C07C9" w:rsidRDefault="006E4EDD" w:rsidP="00305919">
            <w:pPr>
              <w:rPr>
                <w:sz w:val="20"/>
                <w:szCs w:val="20"/>
              </w:rPr>
            </w:pPr>
            <w:r w:rsidRPr="002C07C9">
              <w:rPr>
                <w:sz w:val="20"/>
                <w:szCs w:val="20"/>
              </w:rPr>
              <w:t>Pedagogie II (Teoria şi metodologia instruirii</w:t>
            </w:r>
            <w:r w:rsidR="000D54E0">
              <w:rPr>
                <w:sz w:val="20"/>
                <w:szCs w:val="20"/>
              </w:rPr>
              <w:t>.</w:t>
            </w:r>
            <w:r w:rsidRPr="002C07C9">
              <w:rPr>
                <w:sz w:val="20"/>
                <w:szCs w:val="20"/>
              </w:rPr>
              <w:t xml:space="preserve"> Teoria şi metodologia evaluării)</w:t>
            </w:r>
          </w:p>
          <w:p w14:paraId="7DC10DBF" w14:textId="08F70B2D" w:rsidR="006E4EDD" w:rsidRPr="000D54E0" w:rsidRDefault="006E4EDD" w:rsidP="006E09B4">
            <w:pPr>
              <w:rPr>
                <w:i/>
                <w:sz w:val="20"/>
                <w:szCs w:val="20"/>
                <w:lang w:val="en-GB"/>
              </w:rPr>
            </w:pPr>
            <w:proofErr w:type="spellStart"/>
            <w:r w:rsidRPr="00274509">
              <w:rPr>
                <w:i/>
                <w:sz w:val="20"/>
                <w:szCs w:val="20"/>
              </w:rPr>
              <w:t>Pedagogy</w:t>
            </w:r>
            <w:proofErr w:type="spellEnd"/>
            <w:r w:rsidRPr="00274509">
              <w:rPr>
                <w:i/>
                <w:sz w:val="20"/>
                <w:szCs w:val="20"/>
              </w:rPr>
              <w:t xml:space="preserve"> II</w:t>
            </w:r>
            <w:r w:rsidR="006E09B4">
              <w:rPr>
                <w:i/>
                <w:sz w:val="20"/>
                <w:szCs w:val="20"/>
              </w:rPr>
              <w:t xml:space="preserve"> </w:t>
            </w:r>
            <w:r w:rsidRPr="000D54E0">
              <w:rPr>
                <w:i/>
                <w:sz w:val="20"/>
                <w:szCs w:val="20"/>
                <w:lang w:val="en-GB"/>
              </w:rPr>
              <w:t>(Instruction Theory and Methodology. Assessment Theory and Methodology) (E)</w:t>
            </w:r>
          </w:p>
        </w:tc>
        <w:tc>
          <w:tcPr>
            <w:tcW w:w="278" w:type="dxa"/>
            <w:shd w:val="clear" w:color="auto" w:fill="auto"/>
            <w:vAlign w:val="center"/>
          </w:tcPr>
          <w:p w14:paraId="72394900" w14:textId="77777777" w:rsidR="006E4EDD" w:rsidRPr="002C07C9" w:rsidRDefault="006E4EDD" w:rsidP="00305919">
            <w:pPr>
              <w:jc w:val="center"/>
              <w:rPr>
                <w:sz w:val="20"/>
                <w:szCs w:val="20"/>
              </w:rPr>
            </w:pPr>
            <w:r w:rsidRPr="002C07C9">
              <w:rPr>
                <w:sz w:val="20"/>
                <w:szCs w:val="20"/>
              </w:rPr>
              <w:t>28</w:t>
            </w:r>
          </w:p>
        </w:tc>
        <w:tc>
          <w:tcPr>
            <w:tcW w:w="279" w:type="dxa"/>
            <w:shd w:val="clear" w:color="auto" w:fill="auto"/>
            <w:vAlign w:val="center"/>
          </w:tcPr>
          <w:p w14:paraId="1AB28581" w14:textId="77777777" w:rsidR="006E4EDD" w:rsidRPr="002C07C9" w:rsidRDefault="006E4EDD" w:rsidP="00305919">
            <w:pPr>
              <w:jc w:val="center"/>
              <w:rPr>
                <w:sz w:val="20"/>
                <w:szCs w:val="20"/>
              </w:rPr>
            </w:pPr>
            <w:r w:rsidRPr="002C07C9">
              <w:rPr>
                <w:sz w:val="20"/>
                <w:szCs w:val="20"/>
              </w:rPr>
              <w:t>28</w:t>
            </w:r>
          </w:p>
        </w:tc>
        <w:tc>
          <w:tcPr>
            <w:tcW w:w="923" w:type="dxa"/>
            <w:shd w:val="clear" w:color="auto" w:fill="auto"/>
          </w:tcPr>
          <w:p w14:paraId="4DB86D1F" w14:textId="2073B74D" w:rsidR="006E4EDD" w:rsidRPr="002C07C9" w:rsidRDefault="006E4EDD" w:rsidP="00305919">
            <w:pPr>
              <w:jc w:val="center"/>
              <w:rPr>
                <w:sz w:val="20"/>
                <w:szCs w:val="20"/>
              </w:rPr>
            </w:pPr>
          </w:p>
        </w:tc>
        <w:tc>
          <w:tcPr>
            <w:tcW w:w="834" w:type="dxa"/>
            <w:shd w:val="clear" w:color="auto" w:fill="auto"/>
          </w:tcPr>
          <w:p w14:paraId="373F0E23" w14:textId="77777777" w:rsidR="006E4EDD" w:rsidRPr="002C07C9" w:rsidRDefault="006E4EDD" w:rsidP="00305919">
            <w:pPr>
              <w:jc w:val="center"/>
              <w:rPr>
                <w:sz w:val="20"/>
                <w:szCs w:val="20"/>
              </w:rPr>
            </w:pPr>
            <w:r w:rsidRPr="002C07C9">
              <w:rPr>
                <w:sz w:val="20"/>
                <w:szCs w:val="20"/>
              </w:rPr>
              <w:t>-</w:t>
            </w:r>
          </w:p>
        </w:tc>
        <w:tc>
          <w:tcPr>
            <w:tcW w:w="668" w:type="dxa"/>
            <w:shd w:val="clear" w:color="auto" w:fill="auto"/>
          </w:tcPr>
          <w:p w14:paraId="090E2052" w14:textId="77777777" w:rsidR="006E4EDD" w:rsidRPr="002C07C9" w:rsidRDefault="006E4EDD" w:rsidP="00305919">
            <w:pPr>
              <w:jc w:val="center"/>
              <w:rPr>
                <w:sz w:val="20"/>
                <w:szCs w:val="20"/>
              </w:rPr>
            </w:pPr>
            <w:r w:rsidRPr="002C07C9">
              <w:rPr>
                <w:sz w:val="20"/>
                <w:szCs w:val="20"/>
              </w:rPr>
              <w:t>5</w:t>
            </w:r>
          </w:p>
        </w:tc>
        <w:tc>
          <w:tcPr>
            <w:tcW w:w="459" w:type="dxa"/>
            <w:shd w:val="clear" w:color="auto" w:fill="auto"/>
          </w:tcPr>
          <w:p w14:paraId="7DFAA7D4" w14:textId="77777777" w:rsidR="006E4EDD" w:rsidRPr="002C07C9" w:rsidRDefault="006E4EDD" w:rsidP="00305919">
            <w:pPr>
              <w:jc w:val="center"/>
              <w:rPr>
                <w:sz w:val="20"/>
                <w:szCs w:val="20"/>
              </w:rPr>
            </w:pPr>
            <w:r w:rsidRPr="002C07C9">
              <w:rPr>
                <w:sz w:val="20"/>
                <w:szCs w:val="20"/>
              </w:rPr>
              <w:t>-</w:t>
            </w:r>
          </w:p>
        </w:tc>
      </w:tr>
      <w:tr w:rsidR="000D54E0" w:rsidRPr="002C07C9" w14:paraId="382536BC" w14:textId="77777777" w:rsidTr="00AD3728">
        <w:trPr>
          <w:jc w:val="center"/>
        </w:trPr>
        <w:tc>
          <w:tcPr>
            <w:tcW w:w="387" w:type="dxa"/>
            <w:shd w:val="clear" w:color="auto" w:fill="auto"/>
          </w:tcPr>
          <w:p w14:paraId="2C398DED" w14:textId="77777777" w:rsidR="006E4EDD" w:rsidRPr="002C07C9" w:rsidRDefault="006E4EDD" w:rsidP="00305919">
            <w:pPr>
              <w:jc w:val="center"/>
              <w:rPr>
                <w:sz w:val="20"/>
                <w:szCs w:val="20"/>
              </w:rPr>
            </w:pPr>
          </w:p>
          <w:p w14:paraId="37067A64" w14:textId="77777777" w:rsidR="006E4EDD" w:rsidRPr="002C07C9" w:rsidRDefault="006E4EDD" w:rsidP="00305919">
            <w:pPr>
              <w:jc w:val="center"/>
              <w:rPr>
                <w:sz w:val="20"/>
                <w:szCs w:val="20"/>
              </w:rPr>
            </w:pPr>
            <w:r w:rsidRPr="002C07C9">
              <w:rPr>
                <w:sz w:val="20"/>
                <w:szCs w:val="20"/>
              </w:rPr>
              <w:t>4</w:t>
            </w:r>
          </w:p>
        </w:tc>
        <w:tc>
          <w:tcPr>
            <w:tcW w:w="6149" w:type="dxa"/>
            <w:shd w:val="clear" w:color="auto" w:fill="auto"/>
            <w:vAlign w:val="center"/>
          </w:tcPr>
          <w:p w14:paraId="07F7B919" w14:textId="59F51896" w:rsidR="00DD0989" w:rsidRPr="002C07C9" w:rsidRDefault="006E4EDD" w:rsidP="00305919">
            <w:pPr>
              <w:rPr>
                <w:sz w:val="20"/>
                <w:szCs w:val="20"/>
              </w:rPr>
            </w:pPr>
            <w:r w:rsidRPr="002C07C9">
              <w:rPr>
                <w:sz w:val="20"/>
                <w:szCs w:val="20"/>
              </w:rPr>
              <w:t>Didactica  specializării A (</w:t>
            </w:r>
            <w:r w:rsidR="00305919">
              <w:rPr>
                <w:sz w:val="20"/>
                <w:szCs w:val="20"/>
              </w:rPr>
              <w:fldChar w:fldCharType="begin"/>
            </w:r>
            <w:r w:rsidR="00305919">
              <w:rPr>
                <w:sz w:val="20"/>
                <w:szCs w:val="20"/>
              </w:rPr>
              <w:instrText xml:space="preserve"> MERGEFIELD DidspecA </w:instrText>
            </w:r>
            <w:r w:rsidR="00305919">
              <w:rPr>
                <w:sz w:val="20"/>
                <w:szCs w:val="20"/>
              </w:rPr>
              <w:fldChar w:fldCharType="separate"/>
            </w:r>
            <w:r w:rsidR="0023085C" w:rsidRPr="004C7044">
              <w:rPr>
                <w:noProof/>
                <w:sz w:val="20"/>
                <w:szCs w:val="20"/>
              </w:rPr>
              <w:t>Limba și literatura franceză</w:t>
            </w:r>
            <w:r w:rsidR="00305919">
              <w:rPr>
                <w:sz w:val="20"/>
                <w:szCs w:val="20"/>
              </w:rPr>
              <w:fldChar w:fldCharType="end"/>
            </w:r>
            <w:r w:rsidR="00DD0989">
              <w:rPr>
                <w:sz w:val="20"/>
                <w:szCs w:val="20"/>
              </w:rPr>
              <w:t>)</w:t>
            </w:r>
            <w:bookmarkStart w:id="1" w:name="_Ref59463086"/>
            <w:r w:rsidR="00DD0989">
              <w:rPr>
                <w:rStyle w:val="EndnoteReference"/>
                <w:sz w:val="20"/>
                <w:szCs w:val="20"/>
              </w:rPr>
              <w:endnoteReference w:id="4"/>
            </w:r>
            <w:bookmarkEnd w:id="1"/>
          </w:p>
          <w:p w14:paraId="15B4A6F9" w14:textId="77777777" w:rsidR="006E4EDD" w:rsidRPr="000D54E0" w:rsidRDefault="006E4EDD" w:rsidP="00305919">
            <w:pPr>
              <w:rPr>
                <w:sz w:val="20"/>
                <w:szCs w:val="20"/>
                <w:lang w:val="en-GB"/>
              </w:rPr>
            </w:pPr>
            <w:r w:rsidRPr="000D54E0">
              <w:rPr>
                <w:i/>
                <w:sz w:val="20"/>
                <w:szCs w:val="20"/>
                <w:lang w:val="en-GB"/>
              </w:rPr>
              <w:t>Didactics of specialisation A (</w:t>
            </w:r>
            <w:r w:rsidR="00305919">
              <w:rPr>
                <w:i/>
                <w:sz w:val="20"/>
                <w:szCs w:val="20"/>
                <w:lang w:val="en-GB"/>
              </w:rPr>
              <w:fldChar w:fldCharType="begin"/>
            </w:r>
            <w:r w:rsidR="00305919">
              <w:rPr>
                <w:i/>
                <w:sz w:val="20"/>
                <w:szCs w:val="20"/>
                <w:lang w:val="en-GB"/>
              </w:rPr>
              <w:instrText xml:space="preserve"> MERGEFIELD DidspecA_engl </w:instrText>
            </w:r>
            <w:r w:rsidR="00305919">
              <w:rPr>
                <w:i/>
                <w:sz w:val="20"/>
                <w:szCs w:val="20"/>
                <w:lang w:val="en-GB"/>
              </w:rPr>
              <w:fldChar w:fldCharType="separate"/>
            </w:r>
            <w:r w:rsidR="0023085C" w:rsidRPr="004C7044">
              <w:rPr>
                <w:i/>
                <w:noProof/>
                <w:sz w:val="20"/>
                <w:szCs w:val="20"/>
                <w:lang w:val="en-GB"/>
              </w:rPr>
              <w:t>French Language and Literature</w:t>
            </w:r>
            <w:r w:rsidR="00305919">
              <w:rPr>
                <w:i/>
                <w:sz w:val="20"/>
                <w:szCs w:val="20"/>
                <w:lang w:val="en-GB"/>
              </w:rPr>
              <w:fldChar w:fldCharType="end"/>
            </w:r>
            <w:r w:rsidRPr="000D54E0">
              <w:rPr>
                <w:i/>
                <w:sz w:val="20"/>
                <w:szCs w:val="20"/>
                <w:lang w:val="en-GB"/>
              </w:rPr>
              <w:t>) (E)</w:t>
            </w:r>
          </w:p>
        </w:tc>
        <w:tc>
          <w:tcPr>
            <w:tcW w:w="278" w:type="dxa"/>
            <w:shd w:val="clear" w:color="auto" w:fill="auto"/>
            <w:vAlign w:val="center"/>
          </w:tcPr>
          <w:p w14:paraId="4E765108" w14:textId="77777777" w:rsidR="006E4EDD" w:rsidRPr="002C07C9" w:rsidRDefault="006E4EDD" w:rsidP="00305919">
            <w:pPr>
              <w:jc w:val="center"/>
              <w:rPr>
                <w:sz w:val="20"/>
                <w:szCs w:val="20"/>
              </w:rPr>
            </w:pPr>
            <w:r w:rsidRPr="002C07C9">
              <w:rPr>
                <w:sz w:val="20"/>
                <w:szCs w:val="20"/>
              </w:rPr>
              <w:t>28</w:t>
            </w:r>
          </w:p>
        </w:tc>
        <w:tc>
          <w:tcPr>
            <w:tcW w:w="279" w:type="dxa"/>
            <w:shd w:val="clear" w:color="auto" w:fill="auto"/>
            <w:vAlign w:val="center"/>
          </w:tcPr>
          <w:p w14:paraId="2C0F910D" w14:textId="77777777" w:rsidR="006E4EDD" w:rsidRPr="002C07C9" w:rsidRDefault="006E4EDD" w:rsidP="00305919">
            <w:pPr>
              <w:jc w:val="center"/>
              <w:rPr>
                <w:sz w:val="20"/>
                <w:szCs w:val="20"/>
              </w:rPr>
            </w:pPr>
            <w:r w:rsidRPr="002C07C9">
              <w:rPr>
                <w:sz w:val="20"/>
                <w:szCs w:val="20"/>
              </w:rPr>
              <w:t>28</w:t>
            </w:r>
          </w:p>
        </w:tc>
        <w:tc>
          <w:tcPr>
            <w:tcW w:w="923" w:type="dxa"/>
            <w:shd w:val="clear" w:color="auto" w:fill="auto"/>
          </w:tcPr>
          <w:p w14:paraId="6C3C5DD6" w14:textId="77777777" w:rsidR="006E4EDD" w:rsidRPr="002C07C9" w:rsidRDefault="006E4EDD" w:rsidP="00305919">
            <w:pPr>
              <w:jc w:val="center"/>
              <w:rPr>
                <w:sz w:val="20"/>
                <w:szCs w:val="20"/>
              </w:rPr>
            </w:pPr>
            <w:r w:rsidRPr="002C07C9">
              <w:rPr>
                <w:sz w:val="20"/>
                <w:szCs w:val="20"/>
              </w:rPr>
              <w:t>-</w:t>
            </w:r>
          </w:p>
        </w:tc>
        <w:tc>
          <w:tcPr>
            <w:tcW w:w="834" w:type="dxa"/>
            <w:shd w:val="clear" w:color="auto" w:fill="auto"/>
          </w:tcPr>
          <w:p w14:paraId="62E8CAD5" w14:textId="124BBC6C" w:rsidR="006E4EDD" w:rsidRPr="002C07C9" w:rsidRDefault="006E4EDD" w:rsidP="00305919">
            <w:pPr>
              <w:jc w:val="center"/>
              <w:rPr>
                <w:sz w:val="20"/>
                <w:szCs w:val="20"/>
              </w:rPr>
            </w:pPr>
          </w:p>
        </w:tc>
        <w:tc>
          <w:tcPr>
            <w:tcW w:w="668" w:type="dxa"/>
            <w:shd w:val="clear" w:color="auto" w:fill="auto"/>
          </w:tcPr>
          <w:p w14:paraId="17BA4365" w14:textId="77777777" w:rsidR="006E4EDD" w:rsidRPr="002C07C9" w:rsidRDefault="006E4EDD" w:rsidP="00305919">
            <w:pPr>
              <w:jc w:val="center"/>
              <w:rPr>
                <w:sz w:val="20"/>
                <w:szCs w:val="20"/>
              </w:rPr>
            </w:pPr>
            <w:r w:rsidRPr="002C07C9">
              <w:rPr>
                <w:sz w:val="20"/>
                <w:szCs w:val="20"/>
              </w:rPr>
              <w:t>-</w:t>
            </w:r>
          </w:p>
        </w:tc>
        <w:tc>
          <w:tcPr>
            <w:tcW w:w="459" w:type="dxa"/>
            <w:shd w:val="clear" w:color="auto" w:fill="auto"/>
          </w:tcPr>
          <w:p w14:paraId="5FB83063" w14:textId="77777777" w:rsidR="006E4EDD" w:rsidRPr="002C07C9" w:rsidRDefault="006E4EDD" w:rsidP="00305919">
            <w:pPr>
              <w:jc w:val="center"/>
              <w:rPr>
                <w:sz w:val="20"/>
                <w:szCs w:val="20"/>
              </w:rPr>
            </w:pPr>
            <w:r w:rsidRPr="002C07C9">
              <w:rPr>
                <w:sz w:val="20"/>
                <w:szCs w:val="20"/>
              </w:rPr>
              <w:t>5</w:t>
            </w:r>
          </w:p>
        </w:tc>
      </w:tr>
      <w:tr w:rsidR="006E4EDD" w:rsidRPr="002C07C9" w14:paraId="64522E28" w14:textId="77777777" w:rsidTr="00AD3728">
        <w:trPr>
          <w:jc w:val="center"/>
        </w:trPr>
        <w:tc>
          <w:tcPr>
            <w:tcW w:w="9977" w:type="dxa"/>
            <w:gridSpan w:val="8"/>
            <w:shd w:val="clear" w:color="auto" w:fill="auto"/>
          </w:tcPr>
          <w:p w14:paraId="06B18BF0" w14:textId="77777777" w:rsidR="006E4EDD" w:rsidRPr="002C07C9" w:rsidRDefault="006E4EDD" w:rsidP="00305919">
            <w:pPr>
              <w:rPr>
                <w:sz w:val="20"/>
                <w:szCs w:val="20"/>
              </w:rPr>
            </w:pPr>
            <w:r w:rsidRPr="000A333B">
              <w:rPr>
                <w:b/>
                <w:bCs/>
                <w:sz w:val="20"/>
                <w:szCs w:val="20"/>
              </w:rPr>
              <w:t>Anul de studii</w:t>
            </w:r>
            <w:r w:rsidRPr="002C07C9">
              <w:rPr>
                <w:sz w:val="20"/>
                <w:szCs w:val="20"/>
              </w:rPr>
              <w:t>/</w:t>
            </w:r>
            <w:r w:rsidRPr="000D54E0">
              <w:rPr>
                <w:i/>
                <w:sz w:val="20"/>
                <w:szCs w:val="20"/>
                <w:lang w:val="en-GB"/>
              </w:rPr>
              <w:t>Year of study</w:t>
            </w:r>
            <w:r w:rsidRPr="002C07C9">
              <w:rPr>
                <w:sz w:val="20"/>
                <w:szCs w:val="20"/>
              </w:rPr>
              <w:t xml:space="preserve"> III</w:t>
            </w:r>
            <w:r w:rsidR="000D54E0">
              <w:rPr>
                <w:sz w:val="20"/>
                <w:szCs w:val="20"/>
              </w:rPr>
              <w:t xml:space="preserve">/ </w:t>
            </w:r>
            <w:r w:rsidRPr="000A333B">
              <w:rPr>
                <w:b/>
                <w:bCs/>
                <w:sz w:val="20"/>
                <w:szCs w:val="20"/>
              </w:rPr>
              <w:t>Anul universitar</w:t>
            </w:r>
            <w:r w:rsidRPr="002C07C9">
              <w:rPr>
                <w:sz w:val="20"/>
                <w:szCs w:val="20"/>
              </w:rPr>
              <w:t>/</w:t>
            </w:r>
            <w:r w:rsidRPr="000D54E0">
              <w:rPr>
                <w:i/>
                <w:sz w:val="20"/>
                <w:szCs w:val="20"/>
                <w:lang w:val="en-GB"/>
              </w:rPr>
              <w:t>Academic year</w:t>
            </w:r>
            <w:r w:rsidRPr="002C07C9">
              <w:rPr>
                <w:sz w:val="20"/>
                <w:szCs w:val="20"/>
              </w:rPr>
              <w:t xml:space="preserve"> </w:t>
            </w:r>
            <w:r w:rsidR="00305919">
              <w:rPr>
                <w:sz w:val="20"/>
                <w:szCs w:val="20"/>
              </w:rPr>
              <w:fldChar w:fldCharType="begin"/>
            </w:r>
            <w:r w:rsidR="00305919">
              <w:rPr>
                <w:sz w:val="20"/>
                <w:szCs w:val="20"/>
              </w:rPr>
              <w:instrText xml:space="preserve"> MERGEFIELD an_3 </w:instrText>
            </w:r>
            <w:r w:rsidR="00305919">
              <w:rPr>
                <w:sz w:val="20"/>
                <w:szCs w:val="20"/>
              </w:rPr>
              <w:fldChar w:fldCharType="separate"/>
            </w:r>
            <w:r w:rsidR="0023085C" w:rsidRPr="004C7044">
              <w:rPr>
                <w:noProof/>
                <w:sz w:val="20"/>
                <w:szCs w:val="20"/>
              </w:rPr>
              <w:t>2016/2017</w:t>
            </w:r>
            <w:r w:rsidR="00305919">
              <w:rPr>
                <w:sz w:val="20"/>
                <w:szCs w:val="20"/>
              </w:rPr>
              <w:fldChar w:fldCharType="end"/>
            </w:r>
          </w:p>
        </w:tc>
      </w:tr>
      <w:tr w:rsidR="000D54E0" w:rsidRPr="002C07C9" w14:paraId="72DB9BEE" w14:textId="77777777" w:rsidTr="00AD3728">
        <w:trPr>
          <w:jc w:val="center"/>
        </w:trPr>
        <w:tc>
          <w:tcPr>
            <w:tcW w:w="387" w:type="dxa"/>
            <w:shd w:val="clear" w:color="auto" w:fill="auto"/>
          </w:tcPr>
          <w:p w14:paraId="3FC1A8AC" w14:textId="77777777" w:rsidR="006E4EDD" w:rsidRPr="002C07C9" w:rsidRDefault="006E4EDD" w:rsidP="00305919">
            <w:pPr>
              <w:jc w:val="center"/>
              <w:rPr>
                <w:sz w:val="20"/>
                <w:szCs w:val="20"/>
              </w:rPr>
            </w:pPr>
            <w:r w:rsidRPr="002C07C9">
              <w:rPr>
                <w:sz w:val="20"/>
                <w:szCs w:val="20"/>
              </w:rPr>
              <w:t>5</w:t>
            </w:r>
          </w:p>
        </w:tc>
        <w:tc>
          <w:tcPr>
            <w:tcW w:w="6149" w:type="dxa"/>
            <w:shd w:val="clear" w:color="auto" w:fill="auto"/>
            <w:vAlign w:val="center"/>
          </w:tcPr>
          <w:p w14:paraId="037096CB" w14:textId="03D1EBB7" w:rsidR="006E4EDD" w:rsidRPr="002C07C9" w:rsidRDefault="006E4EDD" w:rsidP="00305919">
            <w:pPr>
              <w:rPr>
                <w:sz w:val="20"/>
                <w:szCs w:val="20"/>
              </w:rPr>
            </w:pPr>
            <w:r w:rsidRPr="002C07C9">
              <w:rPr>
                <w:sz w:val="20"/>
                <w:szCs w:val="20"/>
              </w:rPr>
              <w:t>Didactica  specializării B (</w:t>
            </w:r>
            <w:r w:rsidR="00305919">
              <w:rPr>
                <w:sz w:val="20"/>
                <w:szCs w:val="20"/>
              </w:rPr>
              <w:fldChar w:fldCharType="begin"/>
            </w:r>
            <w:r w:rsidR="00305919">
              <w:rPr>
                <w:sz w:val="20"/>
                <w:szCs w:val="20"/>
              </w:rPr>
              <w:instrText xml:space="preserve"> MERGEFIELD DidspecB </w:instrText>
            </w:r>
            <w:r w:rsidR="00305919">
              <w:rPr>
                <w:sz w:val="20"/>
                <w:szCs w:val="20"/>
              </w:rPr>
              <w:fldChar w:fldCharType="separate"/>
            </w:r>
            <w:r w:rsidR="0023085C" w:rsidRPr="004C7044">
              <w:rPr>
                <w:noProof/>
                <w:sz w:val="20"/>
                <w:szCs w:val="20"/>
              </w:rPr>
              <w:t>Limba și literatura română</w:t>
            </w:r>
            <w:r w:rsidR="00305919">
              <w:rPr>
                <w:sz w:val="20"/>
                <w:szCs w:val="20"/>
              </w:rPr>
              <w:fldChar w:fldCharType="end"/>
            </w:r>
            <w:r w:rsidR="00DD0989">
              <w:rPr>
                <w:sz w:val="20"/>
                <w:szCs w:val="20"/>
              </w:rPr>
              <w:t>)</w:t>
            </w:r>
            <w:r w:rsidR="00DD0989" w:rsidRPr="00DD0989">
              <w:rPr>
                <w:vertAlign w:val="superscript"/>
              </w:rPr>
              <w:fldChar w:fldCharType="begin"/>
            </w:r>
            <w:r w:rsidR="00DD0989" w:rsidRPr="00DD0989">
              <w:rPr>
                <w:sz w:val="20"/>
                <w:szCs w:val="20"/>
                <w:vertAlign w:val="superscript"/>
              </w:rPr>
              <w:instrText xml:space="preserve"> NOTEREF _Ref59463086 \h </w:instrText>
            </w:r>
            <w:r w:rsidR="00DD0989">
              <w:rPr>
                <w:vertAlign w:val="superscript"/>
              </w:rPr>
              <w:instrText xml:space="preserve"> \* MERGEFORMAT </w:instrText>
            </w:r>
            <w:r w:rsidR="00DD0989" w:rsidRPr="00DD0989">
              <w:rPr>
                <w:vertAlign w:val="superscript"/>
              </w:rPr>
            </w:r>
            <w:r w:rsidR="00DD0989" w:rsidRPr="00DD0989">
              <w:rPr>
                <w:vertAlign w:val="superscript"/>
              </w:rPr>
              <w:fldChar w:fldCharType="separate"/>
            </w:r>
            <w:r w:rsidR="00DD0989" w:rsidRPr="00DD0989">
              <w:rPr>
                <w:sz w:val="20"/>
                <w:szCs w:val="20"/>
                <w:vertAlign w:val="superscript"/>
              </w:rPr>
              <w:t>4</w:t>
            </w:r>
            <w:r w:rsidR="00DD0989" w:rsidRPr="00DD0989">
              <w:rPr>
                <w:vertAlign w:val="superscript"/>
              </w:rPr>
              <w:fldChar w:fldCharType="end"/>
            </w:r>
            <w:r w:rsidRPr="002C07C9">
              <w:rPr>
                <w:sz w:val="20"/>
                <w:szCs w:val="20"/>
              </w:rPr>
              <w:t xml:space="preserve"> (E)</w:t>
            </w:r>
          </w:p>
          <w:p w14:paraId="1155A817" w14:textId="77777777" w:rsidR="006E4EDD" w:rsidRPr="002C07C9" w:rsidRDefault="006E4EDD" w:rsidP="00305919">
            <w:pPr>
              <w:rPr>
                <w:sz w:val="20"/>
                <w:szCs w:val="20"/>
              </w:rPr>
            </w:pPr>
            <w:r w:rsidRPr="002C07C9">
              <w:rPr>
                <w:i/>
                <w:noProof/>
                <w:sz w:val="20"/>
                <w:szCs w:val="20"/>
              </w:rPr>
              <w:t>Didactics of specialisation B (</w:t>
            </w:r>
            <w:r w:rsidR="00305919">
              <w:rPr>
                <w:i/>
                <w:noProof/>
                <w:sz w:val="20"/>
                <w:szCs w:val="20"/>
              </w:rPr>
              <w:fldChar w:fldCharType="begin"/>
            </w:r>
            <w:r w:rsidR="00305919">
              <w:rPr>
                <w:i/>
                <w:noProof/>
                <w:sz w:val="20"/>
                <w:szCs w:val="20"/>
              </w:rPr>
              <w:instrText xml:space="preserve"> MERGEFIELD DidspecB_engl </w:instrText>
            </w:r>
            <w:r w:rsidR="00305919">
              <w:rPr>
                <w:i/>
                <w:noProof/>
                <w:sz w:val="20"/>
                <w:szCs w:val="20"/>
              </w:rPr>
              <w:fldChar w:fldCharType="separate"/>
            </w:r>
            <w:r w:rsidR="0023085C" w:rsidRPr="004C7044">
              <w:rPr>
                <w:i/>
                <w:noProof/>
                <w:sz w:val="20"/>
                <w:szCs w:val="20"/>
              </w:rPr>
              <w:t>Romanian Language and Literature</w:t>
            </w:r>
            <w:r w:rsidR="00305919">
              <w:rPr>
                <w:i/>
                <w:noProof/>
                <w:sz w:val="20"/>
                <w:szCs w:val="20"/>
              </w:rPr>
              <w:fldChar w:fldCharType="end"/>
            </w:r>
            <w:r w:rsidRPr="002C07C9">
              <w:rPr>
                <w:i/>
                <w:noProof/>
                <w:sz w:val="20"/>
                <w:szCs w:val="20"/>
              </w:rPr>
              <w:t>)</w:t>
            </w:r>
            <w:r w:rsidRPr="002C07C9">
              <w:rPr>
                <w:i/>
                <w:sz w:val="20"/>
                <w:szCs w:val="20"/>
              </w:rPr>
              <w:t>(E)</w:t>
            </w:r>
          </w:p>
        </w:tc>
        <w:tc>
          <w:tcPr>
            <w:tcW w:w="278" w:type="dxa"/>
            <w:shd w:val="clear" w:color="auto" w:fill="auto"/>
            <w:vAlign w:val="center"/>
          </w:tcPr>
          <w:p w14:paraId="1E1E32A1" w14:textId="77777777" w:rsidR="006E4EDD" w:rsidRPr="002C07C9" w:rsidRDefault="006E4EDD" w:rsidP="00305919">
            <w:pPr>
              <w:jc w:val="center"/>
              <w:rPr>
                <w:sz w:val="20"/>
                <w:szCs w:val="20"/>
              </w:rPr>
            </w:pPr>
            <w:r w:rsidRPr="002C07C9">
              <w:rPr>
                <w:sz w:val="20"/>
                <w:szCs w:val="20"/>
              </w:rPr>
              <w:t>28</w:t>
            </w:r>
          </w:p>
        </w:tc>
        <w:tc>
          <w:tcPr>
            <w:tcW w:w="279" w:type="dxa"/>
            <w:shd w:val="clear" w:color="auto" w:fill="auto"/>
            <w:vAlign w:val="center"/>
          </w:tcPr>
          <w:p w14:paraId="07890DC7" w14:textId="77777777" w:rsidR="006E4EDD" w:rsidRPr="002C07C9" w:rsidRDefault="006E4EDD" w:rsidP="00305919">
            <w:pPr>
              <w:jc w:val="center"/>
              <w:rPr>
                <w:sz w:val="20"/>
                <w:szCs w:val="20"/>
              </w:rPr>
            </w:pPr>
            <w:r w:rsidRPr="002C07C9">
              <w:rPr>
                <w:sz w:val="20"/>
                <w:szCs w:val="20"/>
              </w:rPr>
              <w:t>28</w:t>
            </w:r>
          </w:p>
        </w:tc>
        <w:tc>
          <w:tcPr>
            <w:tcW w:w="923" w:type="dxa"/>
            <w:shd w:val="clear" w:color="auto" w:fill="auto"/>
          </w:tcPr>
          <w:p w14:paraId="2FE2431E" w14:textId="7E883E97" w:rsidR="006E4EDD" w:rsidRPr="002C07C9" w:rsidRDefault="006E4EDD" w:rsidP="00305919">
            <w:pPr>
              <w:jc w:val="center"/>
              <w:rPr>
                <w:sz w:val="20"/>
                <w:szCs w:val="20"/>
              </w:rPr>
            </w:pPr>
          </w:p>
        </w:tc>
        <w:tc>
          <w:tcPr>
            <w:tcW w:w="834" w:type="dxa"/>
            <w:shd w:val="clear" w:color="auto" w:fill="auto"/>
          </w:tcPr>
          <w:p w14:paraId="163595BD" w14:textId="77777777" w:rsidR="006E4EDD" w:rsidRPr="002C07C9" w:rsidRDefault="006E4EDD" w:rsidP="00305919">
            <w:pPr>
              <w:jc w:val="center"/>
              <w:rPr>
                <w:sz w:val="20"/>
                <w:szCs w:val="20"/>
              </w:rPr>
            </w:pPr>
            <w:r w:rsidRPr="002C07C9">
              <w:rPr>
                <w:sz w:val="20"/>
                <w:szCs w:val="20"/>
              </w:rPr>
              <w:t>-</w:t>
            </w:r>
          </w:p>
        </w:tc>
        <w:tc>
          <w:tcPr>
            <w:tcW w:w="668" w:type="dxa"/>
            <w:shd w:val="clear" w:color="auto" w:fill="auto"/>
          </w:tcPr>
          <w:p w14:paraId="20BE4436" w14:textId="77777777" w:rsidR="006E4EDD" w:rsidRPr="002C07C9" w:rsidRDefault="006E4EDD" w:rsidP="00305919">
            <w:pPr>
              <w:jc w:val="center"/>
              <w:rPr>
                <w:sz w:val="20"/>
                <w:szCs w:val="20"/>
              </w:rPr>
            </w:pPr>
            <w:r w:rsidRPr="002C07C9">
              <w:rPr>
                <w:sz w:val="20"/>
                <w:szCs w:val="20"/>
              </w:rPr>
              <w:t>5</w:t>
            </w:r>
          </w:p>
        </w:tc>
        <w:tc>
          <w:tcPr>
            <w:tcW w:w="459" w:type="dxa"/>
            <w:shd w:val="clear" w:color="auto" w:fill="auto"/>
          </w:tcPr>
          <w:p w14:paraId="3E4B8935" w14:textId="77777777" w:rsidR="006E4EDD" w:rsidRPr="002C07C9" w:rsidRDefault="006E4EDD" w:rsidP="00305919">
            <w:pPr>
              <w:jc w:val="center"/>
              <w:rPr>
                <w:sz w:val="20"/>
                <w:szCs w:val="20"/>
              </w:rPr>
            </w:pPr>
            <w:r w:rsidRPr="002C07C9">
              <w:rPr>
                <w:sz w:val="20"/>
                <w:szCs w:val="20"/>
              </w:rPr>
              <w:t>-</w:t>
            </w:r>
          </w:p>
        </w:tc>
      </w:tr>
      <w:tr w:rsidR="000D54E0" w:rsidRPr="002C07C9" w14:paraId="1578C894" w14:textId="77777777" w:rsidTr="00AD3728">
        <w:trPr>
          <w:jc w:val="center"/>
        </w:trPr>
        <w:tc>
          <w:tcPr>
            <w:tcW w:w="387" w:type="dxa"/>
            <w:shd w:val="clear" w:color="auto" w:fill="auto"/>
          </w:tcPr>
          <w:p w14:paraId="6DF9E5F4" w14:textId="77777777" w:rsidR="006E4EDD" w:rsidRPr="002C07C9" w:rsidRDefault="006E4EDD" w:rsidP="00305919">
            <w:pPr>
              <w:jc w:val="center"/>
              <w:rPr>
                <w:sz w:val="20"/>
                <w:szCs w:val="20"/>
              </w:rPr>
            </w:pPr>
            <w:r w:rsidRPr="002C07C9">
              <w:rPr>
                <w:sz w:val="20"/>
                <w:szCs w:val="20"/>
              </w:rPr>
              <w:t>6</w:t>
            </w:r>
          </w:p>
        </w:tc>
        <w:tc>
          <w:tcPr>
            <w:tcW w:w="6149" w:type="dxa"/>
            <w:shd w:val="clear" w:color="auto" w:fill="auto"/>
            <w:vAlign w:val="center"/>
          </w:tcPr>
          <w:p w14:paraId="26F7C272" w14:textId="7BB7AAAC" w:rsidR="006E4EDD" w:rsidRPr="002C07C9" w:rsidRDefault="006E4EDD" w:rsidP="00305919">
            <w:pPr>
              <w:rPr>
                <w:sz w:val="20"/>
                <w:szCs w:val="20"/>
              </w:rPr>
            </w:pPr>
            <w:r w:rsidRPr="002C07C9">
              <w:rPr>
                <w:sz w:val="20"/>
                <w:szCs w:val="20"/>
              </w:rPr>
              <w:t>Practică pedagogică în învă</w:t>
            </w:r>
            <w:r w:rsidR="00CA79BA">
              <w:rPr>
                <w:sz w:val="20"/>
                <w:szCs w:val="20"/>
              </w:rPr>
              <w:t>ț</w:t>
            </w:r>
            <w:r w:rsidRPr="002C07C9">
              <w:rPr>
                <w:sz w:val="20"/>
                <w:szCs w:val="20"/>
              </w:rPr>
              <w:t>ământul preuniversitar obligatoriu (1) – (specializarea</w:t>
            </w:r>
            <w:r w:rsidR="00305919">
              <w:rPr>
                <w:sz w:val="20"/>
                <w:szCs w:val="20"/>
              </w:rPr>
              <w:t xml:space="preserve"> </w:t>
            </w:r>
            <w:r w:rsidR="00305919">
              <w:rPr>
                <w:sz w:val="20"/>
                <w:szCs w:val="20"/>
              </w:rPr>
              <w:fldChar w:fldCharType="begin"/>
            </w:r>
            <w:r w:rsidR="00305919">
              <w:rPr>
                <w:sz w:val="20"/>
                <w:szCs w:val="20"/>
              </w:rPr>
              <w:instrText xml:space="preserve"> MERGEFIELD DidspecA </w:instrText>
            </w:r>
            <w:r w:rsidR="00305919">
              <w:rPr>
                <w:sz w:val="20"/>
                <w:szCs w:val="20"/>
              </w:rPr>
              <w:fldChar w:fldCharType="separate"/>
            </w:r>
            <w:r w:rsidR="0023085C" w:rsidRPr="004C7044">
              <w:rPr>
                <w:noProof/>
                <w:sz w:val="20"/>
                <w:szCs w:val="20"/>
              </w:rPr>
              <w:t>Limba și literatura franceză</w:t>
            </w:r>
            <w:r w:rsidR="00305919">
              <w:rPr>
                <w:sz w:val="20"/>
                <w:szCs w:val="20"/>
              </w:rPr>
              <w:fldChar w:fldCharType="end"/>
            </w:r>
            <w:r w:rsidR="00967DB1" w:rsidRPr="002C07C9">
              <w:rPr>
                <w:i/>
                <w:noProof/>
                <w:sz w:val="20"/>
                <w:szCs w:val="20"/>
              </w:rPr>
              <w:t>)</w:t>
            </w:r>
            <w:r w:rsidR="00DD0989" w:rsidRPr="00DD0989">
              <w:rPr>
                <w:rStyle w:val="EndnoteReference"/>
              </w:rPr>
              <w:fldChar w:fldCharType="begin"/>
            </w:r>
            <w:r w:rsidR="00DD0989" w:rsidRPr="00DD0989">
              <w:rPr>
                <w:i/>
                <w:noProof/>
                <w:sz w:val="20"/>
                <w:szCs w:val="20"/>
                <w:vertAlign w:val="superscript"/>
              </w:rPr>
              <w:instrText xml:space="preserve"> NOTEREF _Ref59463086 \h </w:instrText>
            </w:r>
            <w:r w:rsidR="00DD0989" w:rsidRPr="00DD0989">
              <w:rPr>
                <w:rStyle w:val="EndnoteReference"/>
              </w:rPr>
              <w:instrText xml:space="preserve"> \* MERGEFORMAT </w:instrText>
            </w:r>
            <w:r w:rsidR="00DD0989" w:rsidRPr="00DD0989">
              <w:rPr>
                <w:rStyle w:val="EndnoteReference"/>
              </w:rPr>
            </w:r>
            <w:r w:rsidR="00DD0989" w:rsidRPr="00DD0989">
              <w:rPr>
                <w:rStyle w:val="EndnoteReference"/>
              </w:rPr>
              <w:fldChar w:fldCharType="separate"/>
            </w:r>
            <w:r w:rsidR="00DD0989" w:rsidRPr="00DD0989">
              <w:rPr>
                <w:i/>
                <w:noProof/>
                <w:sz w:val="20"/>
                <w:szCs w:val="20"/>
                <w:vertAlign w:val="superscript"/>
              </w:rPr>
              <w:t>4</w:t>
            </w:r>
            <w:r w:rsidR="00DD0989" w:rsidRPr="00DD0989">
              <w:rPr>
                <w:rStyle w:val="EndnoteReference"/>
              </w:rPr>
              <w:fldChar w:fldCharType="end"/>
            </w:r>
            <w:r w:rsidRPr="002C07C9">
              <w:rPr>
                <w:sz w:val="20"/>
                <w:szCs w:val="20"/>
              </w:rPr>
              <w:t xml:space="preserve"> (C)</w:t>
            </w:r>
          </w:p>
          <w:p w14:paraId="09EB4C2F" w14:textId="77777777" w:rsidR="006E4EDD" w:rsidRPr="000D54E0" w:rsidRDefault="006E4EDD" w:rsidP="00305919">
            <w:pPr>
              <w:rPr>
                <w:sz w:val="20"/>
                <w:szCs w:val="20"/>
                <w:lang w:val="en-GB"/>
              </w:rPr>
            </w:pPr>
            <w:r w:rsidRPr="000D54E0">
              <w:rPr>
                <w:i/>
                <w:sz w:val="20"/>
                <w:szCs w:val="20"/>
                <w:lang w:val="en-GB"/>
              </w:rPr>
              <w:t>Teaching Practice in Compulsory Pre-university Education (specialisation</w:t>
            </w:r>
            <w:r w:rsidR="00305919">
              <w:rPr>
                <w:i/>
                <w:sz w:val="20"/>
                <w:szCs w:val="20"/>
                <w:lang w:val="en-GB"/>
              </w:rPr>
              <w:t xml:space="preserve"> </w:t>
            </w:r>
            <w:r w:rsidR="00305919">
              <w:rPr>
                <w:i/>
                <w:sz w:val="20"/>
                <w:szCs w:val="20"/>
                <w:lang w:val="en-GB"/>
              </w:rPr>
              <w:fldChar w:fldCharType="begin"/>
            </w:r>
            <w:r w:rsidR="00305919">
              <w:rPr>
                <w:i/>
                <w:sz w:val="20"/>
                <w:szCs w:val="20"/>
                <w:lang w:val="en-GB"/>
              </w:rPr>
              <w:instrText xml:space="preserve"> MERGEFIELD DidspecA_engl </w:instrText>
            </w:r>
            <w:r w:rsidR="00305919">
              <w:rPr>
                <w:i/>
                <w:sz w:val="20"/>
                <w:szCs w:val="20"/>
                <w:lang w:val="en-GB"/>
              </w:rPr>
              <w:fldChar w:fldCharType="separate"/>
            </w:r>
            <w:r w:rsidR="0023085C" w:rsidRPr="004C7044">
              <w:rPr>
                <w:i/>
                <w:noProof/>
                <w:sz w:val="20"/>
                <w:szCs w:val="20"/>
                <w:lang w:val="en-GB"/>
              </w:rPr>
              <w:t>French Language and Literature</w:t>
            </w:r>
            <w:r w:rsidR="00305919">
              <w:rPr>
                <w:i/>
                <w:sz w:val="20"/>
                <w:szCs w:val="20"/>
                <w:lang w:val="en-GB"/>
              </w:rPr>
              <w:fldChar w:fldCharType="end"/>
            </w:r>
            <w:r w:rsidRPr="000D54E0">
              <w:rPr>
                <w:i/>
                <w:sz w:val="20"/>
                <w:szCs w:val="20"/>
                <w:lang w:val="en-GB"/>
              </w:rPr>
              <w:t>) (C)</w:t>
            </w:r>
          </w:p>
        </w:tc>
        <w:tc>
          <w:tcPr>
            <w:tcW w:w="278" w:type="dxa"/>
            <w:shd w:val="clear" w:color="auto" w:fill="auto"/>
          </w:tcPr>
          <w:p w14:paraId="22D66677" w14:textId="77777777" w:rsidR="006E4EDD" w:rsidRPr="002C07C9" w:rsidRDefault="006E4EDD" w:rsidP="00305919">
            <w:pPr>
              <w:jc w:val="center"/>
              <w:rPr>
                <w:sz w:val="20"/>
                <w:szCs w:val="20"/>
              </w:rPr>
            </w:pPr>
            <w:r w:rsidRPr="002C07C9">
              <w:rPr>
                <w:sz w:val="20"/>
                <w:szCs w:val="20"/>
              </w:rPr>
              <w:t>-</w:t>
            </w:r>
          </w:p>
        </w:tc>
        <w:tc>
          <w:tcPr>
            <w:tcW w:w="279" w:type="dxa"/>
            <w:shd w:val="clear" w:color="auto" w:fill="auto"/>
          </w:tcPr>
          <w:p w14:paraId="1625B056" w14:textId="77777777" w:rsidR="006E4EDD" w:rsidRPr="002C07C9" w:rsidRDefault="006E4EDD" w:rsidP="00305919">
            <w:pPr>
              <w:jc w:val="center"/>
              <w:rPr>
                <w:sz w:val="20"/>
                <w:szCs w:val="20"/>
              </w:rPr>
            </w:pPr>
            <w:r w:rsidRPr="002C07C9">
              <w:rPr>
                <w:sz w:val="20"/>
                <w:szCs w:val="20"/>
              </w:rPr>
              <w:t>42</w:t>
            </w:r>
          </w:p>
        </w:tc>
        <w:tc>
          <w:tcPr>
            <w:tcW w:w="923" w:type="dxa"/>
            <w:shd w:val="clear" w:color="auto" w:fill="auto"/>
          </w:tcPr>
          <w:p w14:paraId="3EEA8332" w14:textId="4BD6325F" w:rsidR="006E4EDD" w:rsidRPr="002C07C9" w:rsidRDefault="006E4EDD" w:rsidP="00305919">
            <w:pPr>
              <w:jc w:val="center"/>
              <w:rPr>
                <w:sz w:val="20"/>
                <w:szCs w:val="20"/>
              </w:rPr>
            </w:pPr>
          </w:p>
        </w:tc>
        <w:tc>
          <w:tcPr>
            <w:tcW w:w="834" w:type="dxa"/>
            <w:shd w:val="clear" w:color="auto" w:fill="auto"/>
          </w:tcPr>
          <w:p w14:paraId="45B7F898" w14:textId="77777777" w:rsidR="006E4EDD" w:rsidRPr="002C07C9" w:rsidRDefault="006E4EDD" w:rsidP="00305919">
            <w:pPr>
              <w:jc w:val="center"/>
              <w:rPr>
                <w:sz w:val="20"/>
                <w:szCs w:val="20"/>
              </w:rPr>
            </w:pPr>
            <w:r w:rsidRPr="002C07C9">
              <w:rPr>
                <w:sz w:val="20"/>
                <w:szCs w:val="20"/>
              </w:rPr>
              <w:t>-</w:t>
            </w:r>
          </w:p>
        </w:tc>
        <w:tc>
          <w:tcPr>
            <w:tcW w:w="668" w:type="dxa"/>
            <w:shd w:val="clear" w:color="auto" w:fill="auto"/>
          </w:tcPr>
          <w:p w14:paraId="3DC8BA7B" w14:textId="77777777" w:rsidR="006E4EDD" w:rsidRPr="002C07C9" w:rsidRDefault="006E4EDD" w:rsidP="00305919">
            <w:pPr>
              <w:jc w:val="center"/>
              <w:rPr>
                <w:sz w:val="20"/>
                <w:szCs w:val="20"/>
              </w:rPr>
            </w:pPr>
            <w:r w:rsidRPr="002C07C9">
              <w:rPr>
                <w:sz w:val="20"/>
                <w:szCs w:val="20"/>
              </w:rPr>
              <w:t>3</w:t>
            </w:r>
          </w:p>
        </w:tc>
        <w:tc>
          <w:tcPr>
            <w:tcW w:w="459" w:type="dxa"/>
            <w:shd w:val="clear" w:color="auto" w:fill="auto"/>
          </w:tcPr>
          <w:p w14:paraId="58A6E3AA" w14:textId="77777777" w:rsidR="006E4EDD" w:rsidRPr="002C07C9" w:rsidRDefault="006E4EDD" w:rsidP="00305919">
            <w:pPr>
              <w:jc w:val="center"/>
              <w:rPr>
                <w:sz w:val="20"/>
                <w:szCs w:val="20"/>
              </w:rPr>
            </w:pPr>
            <w:r w:rsidRPr="002C07C9">
              <w:rPr>
                <w:sz w:val="20"/>
                <w:szCs w:val="20"/>
              </w:rPr>
              <w:t>-</w:t>
            </w:r>
          </w:p>
        </w:tc>
      </w:tr>
      <w:tr w:rsidR="000D54E0" w:rsidRPr="002C07C9" w14:paraId="5AEB3B6C" w14:textId="77777777" w:rsidTr="00AD3728">
        <w:trPr>
          <w:jc w:val="center"/>
        </w:trPr>
        <w:tc>
          <w:tcPr>
            <w:tcW w:w="387" w:type="dxa"/>
            <w:shd w:val="clear" w:color="auto" w:fill="auto"/>
          </w:tcPr>
          <w:p w14:paraId="55B384BF" w14:textId="77777777" w:rsidR="006E4EDD" w:rsidRPr="002C07C9" w:rsidRDefault="006E4EDD" w:rsidP="00305919">
            <w:pPr>
              <w:jc w:val="center"/>
              <w:rPr>
                <w:sz w:val="20"/>
                <w:szCs w:val="20"/>
              </w:rPr>
            </w:pPr>
            <w:r w:rsidRPr="002C07C9">
              <w:rPr>
                <w:sz w:val="20"/>
                <w:szCs w:val="20"/>
              </w:rPr>
              <w:t>7</w:t>
            </w:r>
          </w:p>
        </w:tc>
        <w:tc>
          <w:tcPr>
            <w:tcW w:w="6149" w:type="dxa"/>
            <w:shd w:val="clear" w:color="auto" w:fill="auto"/>
            <w:vAlign w:val="center"/>
          </w:tcPr>
          <w:p w14:paraId="62F868F4" w14:textId="77777777" w:rsidR="006E4EDD" w:rsidRPr="002C07C9" w:rsidRDefault="006E4EDD" w:rsidP="00305919">
            <w:pPr>
              <w:rPr>
                <w:sz w:val="20"/>
                <w:szCs w:val="20"/>
              </w:rPr>
            </w:pPr>
            <w:r w:rsidRPr="002C07C9">
              <w:rPr>
                <w:sz w:val="20"/>
                <w:szCs w:val="20"/>
              </w:rPr>
              <w:t>Managementul clasei de elevi (E)</w:t>
            </w:r>
          </w:p>
          <w:p w14:paraId="6EDF431C" w14:textId="77777777" w:rsidR="006E4EDD" w:rsidRPr="000D54E0" w:rsidRDefault="006E4EDD" w:rsidP="00305919">
            <w:pPr>
              <w:rPr>
                <w:sz w:val="20"/>
                <w:szCs w:val="20"/>
                <w:lang w:val="en-GB"/>
              </w:rPr>
            </w:pPr>
            <w:r w:rsidRPr="000D54E0">
              <w:rPr>
                <w:i/>
                <w:sz w:val="20"/>
                <w:szCs w:val="20"/>
                <w:lang w:val="en-GB"/>
              </w:rPr>
              <w:t>Classroom Management (E)</w:t>
            </w:r>
          </w:p>
        </w:tc>
        <w:tc>
          <w:tcPr>
            <w:tcW w:w="278" w:type="dxa"/>
            <w:shd w:val="clear" w:color="auto" w:fill="auto"/>
            <w:vAlign w:val="center"/>
          </w:tcPr>
          <w:p w14:paraId="061E8DA6" w14:textId="77777777" w:rsidR="006E4EDD" w:rsidRPr="002C07C9" w:rsidRDefault="006E4EDD" w:rsidP="00305919">
            <w:pPr>
              <w:jc w:val="center"/>
              <w:rPr>
                <w:sz w:val="20"/>
                <w:szCs w:val="20"/>
              </w:rPr>
            </w:pPr>
            <w:r w:rsidRPr="002C07C9">
              <w:rPr>
                <w:sz w:val="20"/>
                <w:szCs w:val="20"/>
              </w:rPr>
              <w:t>14</w:t>
            </w:r>
          </w:p>
        </w:tc>
        <w:tc>
          <w:tcPr>
            <w:tcW w:w="279" w:type="dxa"/>
            <w:shd w:val="clear" w:color="auto" w:fill="auto"/>
            <w:vAlign w:val="center"/>
          </w:tcPr>
          <w:p w14:paraId="5D2CD22C" w14:textId="77777777" w:rsidR="006E4EDD" w:rsidRPr="002C07C9" w:rsidRDefault="006E4EDD" w:rsidP="00305919">
            <w:pPr>
              <w:jc w:val="center"/>
              <w:rPr>
                <w:sz w:val="20"/>
                <w:szCs w:val="20"/>
              </w:rPr>
            </w:pPr>
            <w:r w:rsidRPr="002C07C9">
              <w:rPr>
                <w:sz w:val="20"/>
                <w:szCs w:val="20"/>
              </w:rPr>
              <w:t>14</w:t>
            </w:r>
          </w:p>
        </w:tc>
        <w:tc>
          <w:tcPr>
            <w:tcW w:w="923" w:type="dxa"/>
            <w:shd w:val="clear" w:color="auto" w:fill="auto"/>
          </w:tcPr>
          <w:p w14:paraId="1B87DD05" w14:textId="77777777" w:rsidR="006E4EDD" w:rsidRPr="002C07C9" w:rsidRDefault="006E4EDD" w:rsidP="00305919">
            <w:pPr>
              <w:jc w:val="center"/>
              <w:rPr>
                <w:sz w:val="20"/>
                <w:szCs w:val="20"/>
              </w:rPr>
            </w:pPr>
            <w:r w:rsidRPr="002C07C9">
              <w:rPr>
                <w:sz w:val="20"/>
                <w:szCs w:val="20"/>
              </w:rPr>
              <w:t>-</w:t>
            </w:r>
          </w:p>
        </w:tc>
        <w:tc>
          <w:tcPr>
            <w:tcW w:w="834" w:type="dxa"/>
            <w:shd w:val="clear" w:color="auto" w:fill="auto"/>
          </w:tcPr>
          <w:p w14:paraId="4636C608" w14:textId="735748BD" w:rsidR="006E4EDD" w:rsidRPr="002C07C9" w:rsidRDefault="006E4EDD" w:rsidP="00305919">
            <w:pPr>
              <w:jc w:val="center"/>
              <w:rPr>
                <w:sz w:val="20"/>
                <w:szCs w:val="20"/>
              </w:rPr>
            </w:pPr>
          </w:p>
        </w:tc>
        <w:tc>
          <w:tcPr>
            <w:tcW w:w="668" w:type="dxa"/>
            <w:shd w:val="clear" w:color="auto" w:fill="auto"/>
          </w:tcPr>
          <w:p w14:paraId="3E580A1B" w14:textId="77777777" w:rsidR="006E4EDD" w:rsidRPr="002C07C9" w:rsidRDefault="006E4EDD" w:rsidP="00305919">
            <w:pPr>
              <w:jc w:val="center"/>
              <w:rPr>
                <w:sz w:val="20"/>
                <w:szCs w:val="20"/>
              </w:rPr>
            </w:pPr>
            <w:r w:rsidRPr="002C07C9">
              <w:rPr>
                <w:sz w:val="20"/>
                <w:szCs w:val="20"/>
              </w:rPr>
              <w:t>-</w:t>
            </w:r>
          </w:p>
        </w:tc>
        <w:tc>
          <w:tcPr>
            <w:tcW w:w="459" w:type="dxa"/>
            <w:shd w:val="clear" w:color="auto" w:fill="auto"/>
          </w:tcPr>
          <w:p w14:paraId="5288888C" w14:textId="77777777" w:rsidR="006E4EDD" w:rsidRPr="002C07C9" w:rsidRDefault="006E4EDD" w:rsidP="00305919">
            <w:pPr>
              <w:jc w:val="center"/>
              <w:rPr>
                <w:sz w:val="20"/>
                <w:szCs w:val="20"/>
              </w:rPr>
            </w:pPr>
            <w:r w:rsidRPr="002C07C9">
              <w:rPr>
                <w:sz w:val="20"/>
                <w:szCs w:val="20"/>
              </w:rPr>
              <w:t>3</w:t>
            </w:r>
          </w:p>
        </w:tc>
      </w:tr>
      <w:tr w:rsidR="000D54E0" w:rsidRPr="002C07C9" w14:paraId="56A1EFE4" w14:textId="77777777" w:rsidTr="00AD3728">
        <w:trPr>
          <w:jc w:val="center"/>
        </w:trPr>
        <w:tc>
          <w:tcPr>
            <w:tcW w:w="387" w:type="dxa"/>
            <w:shd w:val="clear" w:color="auto" w:fill="auto"/>
          </w:tcPr>
          <w:p w14:paraId="0D5392E7" w14:textId="77777777" w:rsidR="006E4EDD" w:rsidRPr="002C07C9" w:rsidRDefault="006E4EDD" w:rsidP="00305919">
            <w:pPr>
              <w:jc w:val="center"/>
              <w:rPr>
                <w:sz w:val="20"/>
                <w:szCs w:val="20"/>
              </w:rPr>
            </w:pPr>
            <w:r w:rsidRPr="002C07C9">
              <w:rPr>
                <w:sz w:val="20"/>
                <w:szCs w:val="20"/>
              </w:rPr>
              <w:t>8</w:t>
            </w:r>
          </w:p>
        </w:tc>
        <w:tc>
          <w:tcPr>
            <w:tcW w:w="6149" w:type="dxa"/>
            <w:shd w:val="clear" w:color="auto" w:fill="auto"/>
            <w:vAlign w:val="center"/>
          </w:tcPr>
          <w:p w14:paraId="5A375446" w14:textId="77777777" w:rsidR="006E4EDD" w:rsidRPr="002C07C9" w:rsidRDefault="006E4EDD" w:rsidP="00305919">
            <w:pPr>
              <w:rPr>
                <w:sz w:val="20"/>
                <w:szCs w:val="20"/>
              </w:rPr>
            </w:pPr>
            <w:r w:rsidRPr="002C07C9">
              <w:rPr>
                <w:sz w:val="20"/>
                <w:szCs w:val="20"/>
              </w:rPr>
              <w:t>Instruire asistată de calculator (C)</w:t>
            </w:r>
          </w:p>
          <w:p w14:paraId="17A8EFA7" w14:textId="77777777" w:rsidR="006E4EDD" w:rsidRPr="000D54E0" w:rsidRDefault="006E4EDD" w:rsidP="00305919">
            <w:pPr>
              <w:rPr>
                <w:i/>
                <w:sz w:val="20"/>
                <w:szCs w:val="20"/>
                <w:lang w:val="en-GB"/>
              </w:rPr>
            </w:pPr>
            <w:r w:rsidRPr="000D54E0">
              <w:rPr>
                <w:i/>
                <w:sz w:val="20"/>
                <w:szCs w:val="20"/>
                <w:lang w:val="en-GB"/>
              </w:rPr>
              <w:lastRenderedPageBreak/>
              <w:t>Computer Assisted Instruction (C)</w:t>
            </w:r>
          </w:p>
        </w:tc>
        <w:tc>
          <w:tcPr>
            <w:tcW w:w="278" w:type="dxa"/>
            <w:shd w:val="clear" w:color="auto" w:fill="auto"/>
            <w:vAlign w:val="center"/>
          </w:tcPr>
          <w:p w14:paraId="46FE9490" w14:textId="77777777" w:rsidR="006E4EDD" w:rsidRPr="002C07C9" w:rsidRDefault="006E4EDD" w:rsidP="00305919">
            <w:pPr>
              <w:jc w:val="center"/>
              <w:rPr>
                <w:sz w:val="20"/>
                <w:szCs w:val="20"/>
              </w:rPr>
            </w:pPr>
            <w:r w:rsidRPr="002C07C9">
              <w:rPr>
                <w:sz w:val="20"/>
                <w:szCs w:val="20"/>
              </w:rPr>
              <w:lastRenderedPageBreak/>
              <w:t>14</w:t>
            </w:r>
          </w:p>
        </w:tc>
        <w:tc>
          <w:tcPr>
            <w:tcW w:w="279" w:type="dxa"/>
            <w:shd w:val="clear" w:color="auto" w:fill="auto"/>
            <w:vAlign w:val="center"/>
          </w:tcPr>
          <w:p w14:paraId="2F962950" w14:textId="77777777" w:rsidR="006E4EDD" w:rsidRPr="002C07C9" w:rsidRDefault="006E4EDD" w:rsidP="00305919">
            <w:pPr>
              <w:jc w:val="center"/>
              <w:rPr>
                <w:sz w:val="20"/>
                <w:szCs w:val="20"/>
              </w:rPr>
            </w:pPr>
            <w:r w:rsidRPr="002C07C9">
              <w:rPr>
                <w:sz w:val="20"/>
                <w:szCs w:val="20"/>
              </w:rPr>
              <w:t>14</w:t>
            </w:r>
          </w:p>
        </w:tc>
        <w:tc>
          <w:tcPr>
            <w:tcW w:w="923" w:type="dxa"/>
            <w:shd w:val="clear" w:color="auto" w:fill="auto"/>
          </w:tcPr>
          <w:p w14:paraId="2EBBA31A" w14:textId="77777777" w:rsidR="006E4EDD" w:rsidRPr="002C07C9" w:rsidRDefault="006E4EDD" w:rsidP="00305919">
            <w:pPr>
              <w:jc w:val="center"/>
              <w:rPr>
                <w:sz w:val="20"/>
                <w:szCs w:val="20"/>
              </w:rPr>
            </w:pPr>
            <w:r w:rsidRPr="002C07C9">
              <w:rPr>
                <w:sz w:val="20"/>
                <w:szCs w:val="20"/>
              </w:rPr>
              <w:t>-</w:t>
            </w:r>
          </w:p>
        </w:tc>
        <w:tc>
          <w:tcPr>
            <w:tcW w:w="834" w:type="dxa"/>
            <w:shd w:val="clear" w:color="auto" w:fill="auto"/>
          </w:tcPr>
          <w:p w14:paraId="6F6CE965" w14:textId="768E7FE1" w:rsidR="006E4EDD" w:rsidRPr="002C07C9" w:rsidRDefault="006E4EDD" w:rsidP="00305919">
            <w:pPr>
              <w:jc w:val="center"/>
              <w:rPr>
                <w:sz w:val="20"/>
                <w:szCs w:val="20"/>
              </w:rPr>
            </w:pPr>
          </w:p>
        </w:tc>
        <w:tc>
          <w:tcPr>
            <w:tcW w:w="668" w:type="dxa"/>
            <w:shd w:val="clear" w:color="auto" w:fill="auto"/>
          </w:tcPr>
          <w:p w14:paraId="4042B670" w14:textId="77777777" w:rsidR="006E4EDD" w:rsidRPr="002C07C9" w:rsidRDefault="006E4EDD" w:rsidP="00305919">
            <w:pPr>
              <w:jc w:val="center"/>
              <w:rPr>
                <w:sz w:val="20"/>
                <w:szCs w:val="20"/>
              </w:rPr>
            </w:pPr>
            <w:r w:rsidRPr="002C07C9">
              <w:rPr>
                <w:sz w:val="20"/>
                <w:szCs w:val="20"/>
              </w:rPr>
              <w:t>-</w:t>
            </w:r>
          </w:p>
        </w:tc>
        <w:tc>
          <w:tcPr>
            <w:tcW w:w="459" w:type="dxa"/>
            <w:shd w:val="clear" w:color="auto" w:fill="auto"/>
          </w:tcPr>
          <w:p w14:paraId="5A5DAC25" w14:textId="77777777" w:rsidR="006E4EDD" w:rsidRPr="002C07C9" w:rsidRDefault="006E4EDD" w:rsidP="00305919">
            <w:pPr>
              <w:jc w:val="center"/>
              <w:rPr>
                <w:sz w:val="20"/>
                <w:szCs w:val="20"/>
              </w:rPr>
            </w:pPr>
            <w:r w:rsidRPr="002C07C9">
              <w:rPr>
                <w:sz w:val="20"/>
                <w:szCs w:val="20"/>
              </w:rPr>
              <w:t>2</w:t>
            </w:r>
          </w:p>
        </w:tc>
      </w:tr>
      <w:tr w:rsidR="000D54E0" w:rsidRPr="002C07C9" w14:paraId="24BCD591" w14:textId="77777777" w:rsidTr="00AD3728">
        <w:trPr>
          <w:jc w:val="center"/>
        </w:trPr>
        <w:tc>
          <w:tcPr>
            <w:tcW w:w="387" w:type="dxa"/>
            <w:shd w:val="clear" w:color="auto" w:fill="auto"/>
          </w:tcPr>
          <w:p w14:paraId="1D7CDF9D" w14:textId="77777777" w:rsidR="006E4EDD" w:rsidRPr="002C07C9" w:rsidRDefault="006E4EDD" w:rsidP="00305919">
            <w:pPr>
              <w:jc w:val="center"/>
              <w:rPr>
                <w:sz w:val="20"/>
                <w:szCs w:val="20"/>
              </w:rPr>
            </w:pPr>
            <w:r w:rsidRPr="002C07C9">
              <w:rPr>
                <w:sz w:val="20"/>
                <w:szCs w:val="20"/>
              </w:rPr>
              <w:lastRenderedPageBreak/>
              <w:t>9</w:t>
            </w:r>
          </w:p>
        </w:tc>
        <w:tc>
          <w:tcPr>
            <w:tcW w:w="6149" w:type="dxa"/>
            <w:shd w:val="clear" w:color="auto" w:fill="auto"/>
            <w:vAlign w:val="center"/>
          </w:tcPr>
          <w:p w14:paraId="5A9B3F15" w14:textId="34AF4996" w:rsidR="006E4EDD" w:rsidRPr="002C07C9" w:rsidRDefault="006E4EDD" w:rsidP="00305919">
            <w:pPr>
              <w:rPr>
                <w:sz w:val="20"/>
                <w:szCs w:val="20"/>
              </w:rPr>
            </w:pPr>
            <w:r w:rsidRPr="002C07C9">
              <w:rPr>
                <w:sz w:val="20"/>
                <w:szCs w:val="20"/>
              </w:rPr>
              <w:t>Practică pedagogică în învăţământul preuniversitar obligatoriu (2) – (specializarea</w:t>
            </w:r>
            <w:r w:rsidR="00305919">
              <w:rPr>
                <w:sz w:val="20"/>
                <w:szCs w:val="20"/>
              </w:rPr>
              <w:t xml:space="preserve"> </w:t>
            </w:r>
            <w:r w:rsidR="00305919">
              <w:rPr>
                <w:sz w:val="20"/>
                <w:szCs w:val="20"/>
              </w:rPr>
              <w:fldChar w:fldCharType="begin"/>
            </w:r>
            <w:r w:rsidR="00305919">
              <w:rPr>
                <w:sz w:val="20"/>
                <w:szCs w:val="20"/>
              </w:rPr>
              <w:instrText xml:space="preserve"> MERGEFIELD DidspecB </w:instrText>
            </w:r>
            <w:r w:rsidR="00305919">
              <w:rPr>
                <w:sz w:val="20"/>
                <w:szCs w:val="20"/>
              </w:rPr>
              <w:fldChar w:fldCharType="separate"/>
            </w:r>
            <w:r w:rsidR="0023085C" w:rsidRPr="004C7044">
              <w:rPr>
                <w:noProof/>
                <w:sz w:val="20"/>
                <w:szCs w:val="20"/>
              </w:rPr>
              <w:t>Limba și literatura română</w:t>
            </w:r>
            <w:r w:rsidR="00305919">
              <w:rPr>
                <w:sz w:val="20"/>
                <w:szCs w:val="20"/>
              </w:rPr>
              <w:fldChar w:fldCharType="end"/>
            </w:r>
            <w:r w:rsidR="00967DB1" w:rsidRPr="002C07C9">
              <w:rPr>
                <w:i/>
                <w:noProof/>
                <w:sz w:val="20"/>
                <w:szCs w:val="20"/>
              </w:rPr>
              <w:t>)</w:t>
            </w:r>
            <w:r w:rsidR="00DD0989" w:rsidRPr="00DD0989">
              <w:rPr>
                <w:vertAlign w:val="superscript"/>
              </w:rPr>
              <w:fldChar w:fldCharType="begin"/>
            </w:r>
            <w:r w:rsidR="00DD0989" w:rsidRPr="00DD0989">
              <w:rPr>
                <w:i/>
                <w:noProof/>
                <w:sz w:val="20"/>
                <w:szCs w:val="20"/>
                <w:vertAlign w:val="superscript"/>
              </w:rPr>
              <w:instrText xml:space="preserve"> NOTEREF _Ref59463086 \h </w:instrText>
            </w:r>
            <w:r w:rsidR="00DD0989">
              <w:rPr>
                <w:vertAlign w:val="superscript"/>
              </w:rPr>
              <w:instrText xml:space="preserve"> \* MERGEFORMAT </w:instrText>
            </w:r>
            <w:r w:rsidR="00DD0989" w:rsidRPr="00DD0989">
              <w:rPr>
                <w:vertAlign w:val="superscript"/>
              </w:rPr>
            </w:r>
            <w:r w:rsidR="00DD0989" w:rsidRPr="00DD0989">
              <w:rPr>
                <w:vertAlign w:val="superscript"/>
              </w:rPr>
              <w:fldChar w:fldCharType="separate"/>
            </w:r>
            <w:r w:rsidR="00DD0989" w:rsidRPr="00DD0989">
              <w:rPr>
                <w:i/>
                <w:noProof/>
                <w:sz w:val="20"/>
                <w:szCs w:val="20"/>
                <w:vertAlign w:val="superscript"/>
              </w:rPr>
              <w:t>4</w:t>
            </w:r>
            <w:r w:rsidR="00DD0989" w:rsidRPr="00DD0989">
              <w:rPr>
                <w:vertAlign w:val="superscript"/>
              </w:rPr>
              <w:fldChar w:fldCharType="end"/>
            </w:r>
            <w:r w:rsidRPr="002C07C9">
              <w:rPr>
                <w:sz w:val="20"/>
                <w:szCs w:val="20"/>
              </w:rPr>
              <w:t xml:space="preserve"> (C)</w:t>
            </w:r>
          </w:p>
          <w:p w14:paraId="10CFF98D" w14:textId="77777777" w:rsidR="006E4EDD" w:rsidRPr="000D54E0" w:rsidRDefault="006E4EDD" w:rsidP="00305919">
            <w:pPr>
              <w:rPr>
                <w:sz w:val="20"/>
                <w:szCs w:val="20"/>
                <w:lang w:val="en-GB"/>
              </w:rPr>
            </w:pPr>
            <w:r w:rsidRPr="000D54E0">
              <w:rPr>
                <w:i/>
                <w:sz w:val="20"/>
                <w:szCs w:val="20"/>
                <w:lang w:val="en-GB"/>
              </w:rPr>
              <w:t xml:space="preserve">Teaching Practice in Compulsory Pre-university Education </w:t>
            </w:r>
            <w:r w:rsidR="00305919">
              <w:rPr>
                <w:i/>
                <w:sz w:val="20"/>
                <w:szCs w:val="20"/>
                <w:lang w:val="en-GB"/>
              </w:rPr>
              <w:t xml:space="preserve">(specialisation </w:t>
            </w:r>
            <w:r w:rsidR="00305919">
              <w:rPr>
                <w:i/>
                <w:sz w:val="20"/>
                <w:szCs w:val="20"/>
                <w:lang w:val="en-GB"/>
              </w:rPr>
              <w:fldChar w:fldCharType="begin"/>
            </w:r>
            <w:r w:rsidR="00305919">
              <w:rPr>
                <w:i/>
                <w:sz w:val="20"/>
                <w:szCs w:val="20"/>
                <w:lang w:val="en-GB"/>
              </w:rPr>
              <w:instrText xml:space="preserve"> MERGEFIELD DidspecB_engl </w:instrText>
            </w:r>
            <w:r w:rsidR="00305919">
              <w:rPr>
                <w:i/>
                <w:sz w:val="20"/>
                <w:szCs w:val="20"/>
                <w:lang w:val="en-GB"/>
              </w:rPr>
              <w:fldChar w:fldCharType="separate"/>
            </w:r>
            <w:r w:rsidR="0023085C" w:rsidRPr="004C7044">
              <w:rPr>
                <w:i/>
                <w:noProof/>
                <w:sz w:val="20"/>
                <w:szCs w:val="20"/>
                <w:lang w:val="en-GB"/>
              </w:rPr>
              <w:t>Romanian Language and Literature</w:t>
            </w:r>
            <w:r w:rsidR="00305919">
              <w:rPr>
                <w:i/>
                <w:sz w:val="20"/>
                <w:szCs w:val="20"/>
                <w:lang w:val="en-GB"/>
              </w:rPr>
              <w:fldChar w:fldCharType="end"/>
            </w:r>
            <w:r w:rsidRPr="000D54E0">
              <w:rPr>
                <w:i/>
                <w:sz w:val="20"/>
                <w:szCs w:val="20"/>
                <w:lang w:val="en-GB"/>
              </w:rPr>
              <w:t>) (C)</w:t>
            </w:r>
          </w:p>
        </w:tc>
        <w:tc>
          <w:tcPr>
            <w:tcW w:w="278" w:type="dxa"/>
            <w:shd w:val="clear" w:color="auto" w:fill="auto"/>
            <w:vAlign w:val="center"/>
          </w:tcPr>
          <w:p w14:paraId="15A53F70" w14:textId="77777777" w:rsidR="006E4EDD" w:rsidRPr="002C07C9" w:rsidRDefault="006E4EDD" w:rsidP="00305919">
            <w:pPr>
              <w:jc w:val="center"/>
              <w:rPr>
                <w:sz w:val="20"/>
                <w:szCs w:val="20"/>
              </w:rPr>
            </w:pPr>
            <w:r w:rsidRPr="002C07C9">
              <w:rPr>
                <w:sz w:val="20"/>
                <w:szCs w:val="20"/>
              </w:rPr>
              <w:t>-</w:t>
            </w:r>
          </w:p>
        </w:tc>
        <w:tc>
          <w:tcPr>
            <w:tcW w:w="279" w:type="dxa"/>
            <w:shd w:val="clear" w:color="auto" w:fill="auto"/>
            <w:vAlign w:val="center"/>
          </w:tcPr>
          <w:p w14:paraId="7F7F5B6A" w14:textId="77777777" w:rsidR="006E4EDD" w:rsidRPr="002C07C9" w:rsidRDefault="006E4EDD" w:rsidP="00305919">
            <w:pPr>
              <w:jc w:val="center"/>
              <w:rPr>
                <w:sz w:val="20"/>
                <w:szCs w:val="20"/>
              </w:rPr>
            </w:pPr>
            <w:r w:rsidRPr="002C07C9">
              <w:rPr>
                <w:sz w:val="20"/>
                <w:szCs w:val="20"/>
              </w:rPr>
              <w:t>36</w:t>
            </w:r>
          </w:p>
        </w:tc>
        <w:tc>
          <w:tcPr>
            <w:tcW w:w="923" w:type="dxa"/>
            <w:shd w:val="clear" w:color="auto" w:fill="auto"/>
          </w:tcPr>
          <w:p w14:paraId="53E2E665" w14:textId="77777777" w:rsidR="006E4EDD" w:rsidRPr="002C07C9" w:rsidRDefault="006E4EDD" w:rsidP="00305919">
            <w:pPr>
              <w:jc w:val="center"/>
              <w:rPr>
                <w:sz w:val="20"/>
                <w:szCs w:val="20"/>
              </w:rPr>
            </w:pPr>
            <w:r w:rsidRPr="002C07C9">
              <w:rPr>
                <w:sz w:val="20"/>
                <w:szCs w:val="20"/>
              </w:rPr>
              <w:t>-</w:t>
            </w:r>
          </w:p>
        </w:tc>
        <w:tc>
          <w:tcPr>
            <w:tcW w:w="834" w:type="dxa"/>
            <w:shd w:val="clear" w:color="auto" w:fill="auto"/>
          </w:tcPr>
          <w:p w14:paraId="42AD9851" w14:textId="53CCD971" w:rsidR="006E4EDD" w:rsidRPr="002C07C9" w:rsidRDefault="006E4EDD" w:rsidP="00305919">
            <w:pPr>
              <w:jc w:val="center"/>
              <w:rPr>
                <w:sz w:val="20"/>
                <w:szCs w:val="20"/>
              </w:rPr>
            </w:pPr>
          </w:p>
        </w:tc>
        <w:tc>
          <w:tcPr>
            <w:tcW w:w="668" w:type="dxa"/>
            <w:shd w:val="clear" w:color="auto" w:fill="auto"/>
          </w:tcPr>
          <w:p w14:paraId="18B93D49" w14:textId="77777777" w:rsidR="006E4EDD" w:rsidRPr="002C07C9" w:rsidRDefault="006E4EDD" w:rsidP="00305919">
            <w:pPr>
              <w:jc w:val="center"/>
              <w:rPr>
                <w:sz w:val="20"/>
                <w:szCs w:val="20"/>
              </w:rPr>
            </w:pPr>
            <w:r w:rsidRPr="002C07C9">
              <w:rPr>
                <w:sz w:val="20"/>
                <w:szCs w:val="20"/>
              </w:rPr>
              <w:t>-</w:t>
            </w:r>
          </w:p>
        </w:tc>
        <w:tc>
          <w:tcPr>
            <w:tcW w:w="459" w:type="dxa"/>
            <w:shd w:val="clear" w:color="auto" w:fill="auto"/>
          </w:tcPr>
          <w:p w14:paraId="1570D58A" w14:textId="77777777" w:rsidR="006E4EDD" w:rsidRPr="002C07C9" w:rsidRDefault="006E4EDD" w:rsidP="00305919">
            <w:pPr>
              <w:jc w:val="center"/>
              <w:rPr>
                <w:sz w:val="20"/>
                <w:szCs w:val="20"/>
              </w:rPr>
            </w:pPr>
            <w:r w:rsidRPr="002C07C9">
              <w:rPr>
                <w:sz w:val="20"/>
                <w:szCs w:val="20"/>
              </w:rPr>
              <w:t>2</w:t>
            </w:r>
          </w:p>
        </w:tc>
      </w:tr>
      <w:tr w:rsidR="00AD3728" w:rsidRPr="002C07C9" w14:paraId="0465099B" w14:textId="77777777" w:rsidTr="00AD3728">
        <w:trPr>
          <w:jc w:val="center"/>
        </w:trPr>
        <w:tc>
          <w:tcPr>
            <w:tcW w:w="7093" w:type="dxa"/>
            <w:gridSpan w:val="4"/>
            <w:shd w:val="clear" w:color="auto" w:fill="auto"/>
          </w:tcPr>
          <w:p w14:paraId="7B59EB9F" w14:textId="77777777" w:rsidR="00AD3728" w:rsidRPr="002C07C9" w:rsidRDefault="00AD3728" w:rsidP="007150F8">
            <w:pPr>
              <w:jc w:val="right"/>
              <w:rPr>
                <w:sz w:val="20"/>
                <w:szCs w:val="20"/>
              </w:rPr>
            </w:pPr>
            <w:r w:rsidRPr="00B9357A">
              <w:rPr>
                <w:b/>
                <w:bCs/>
                <w:sz w:val="20"/>
                <w:szCs w:val="20"/>
              </w:rPr>
              <w:t>Promovat cu media</w:t>
            </w:r>
            <w:r>
              <w:rPr>
                <w:rStyle w:val="EndnoteReference"/>
                <w:sz w:val="20"/>
                <w:szCs w:val="20"/>
              </w:rPr>
              <w:endnoteReference w:id="5"/>
            </w:r>
            <w:r w:rsidRPr="002C07C9">
              <w:rPr>
                <w:sz w:val="20"/>
                <w:szCs w:val="20"/>
              </w:rPr>
              <w:t>:</w:t>
            </w:r>
          </w:p>
          <w:p w14:paraId="43B12BB2" w14:textId="77777777" w:rsidR="00AD3728" w:rsidRPr="002C07C9" w:rsidRDefault="00AD3728" w:rsidP="007150F8">
            <w:pPr>
              <w:jc w:val="center"/>
              <w:rPr>
                <w:sz w:val="20"/>
                <w:szCs w:val="20"/>
              </w:rPr>
            </w:pPr>
            <w:r>
              <w:rPr>
                <w:i/>
                <w:sz w:val="20"/>
                <w:szCs w:val="20"/>
                <w:lang w:val="en-GB"/>
              </w:rPr>
              <w:t xml:space="preserve">                                                                                                </w:t>
            </w:r>
            <w:r w:rsidRPr="000D54E0">
              <w:rPr>
                <w:i/>
                <w:sz w:val="20"/>
                <w:szCs w:val="20"/>
                <w:lang w:val="en-GB"/>
              </w:rPr>
              <w:t>Pass – average grade:</w:t>
            </w:r>
          </w:p>
        </w:tc>
        <w:tc>
          <w:tcPr>
            <w:tcW w:w="1757" w:type="dxa"/>
            <w:gridSpan w:val="2"/>
            <w:shd w:val="clear" w:color="auto" w:fill="auto"/>
          </w:tcPr>
          <w:p w14:paraId="7EE62C18" w14:textId="74BEA3E2" w:rsidR="00AD3728" w:rsidRPr="002C07C9" w:rsidRDefault="00AD3728" w:rsidP="007150F8">
            <w:pPr>
              <w:jc w:val="center"/>
              <w:rPr>
                <w:sz w:val="20"/>
                <w:szCs w:val="20"/>
              </w:rPr>
            </w:pPr>
          </w:p>
        </w:tc>
        <w:tc>
          <w:tcPr>
            <w:tcW w:w="668" w:type="dxa"/>
            <w:shd w:val="clear" w:color="auto" w:fill="auto"/>
          </w:tcPr>
          <w:p w14:paraId="5F368C27" w14:textId="77777777" w:rsidR="00AD3728" w:rsidRPr="00B9357A" w:rsidRDefault="00AD3728" w:rsidP="007150F8">
            <w:pPr>
              <w:jc w:val="center"/>
              <w:rPr>
                <w:b/>
                <w:bCs/>
                <w:sz w:val="12"/>
                <w:szCs w:val="12"/>
              </w:rPr>
            </w:pPr>
            <w:r w:rsidRPr="00B9357A">
              <w:rPr>
                <w:b/>
                <w:bCs/>
                <w:sz w:val="12"/>
                <w:szCs w:val="12"/>
              </w:rPr>
              <w:t>Total</w:t>
            </w:r>
          </w:p>
          <w:p w14:paraId="4AABA2B0" w14:textId="77777777" w:rsidR="00AD3728" w:rsidRPr="000D54E0" w:rsidRDefault="00AD3728" w:rsidP="007150F8">
            <w:pPr>
              <w:jc w:val="center"/>
              <w:rPr>
                <w:sz w:val="12"/>
                <w:szCs w:val="12"/>
              </w:rPr>
            </w:pPr>
            <w:r w:rsidRPr="00B9357A">
              <w:rPr>
                <w:b/>
                <w:bCs/>
                <w:sz w:val="12"/>
                <w:szCs w:val="12"/>
              </w:rPr>
              <w:t>credite</w:t>
            </w:r>
            <w:r w:rsidRPr="000D54E0">
              <w:rPr>
                <w:sz w:val="12"/>
                <w:szCs w:val="12"/>
              </w:rPr>
              <w:t>/</w:t>
            </w:r>
          </w:p>
          <w:p w14:paraId="358D10B5" w14:textId="77777777" w:rsidR="00AD3728" w:rsidRPr="000D54E0" w:rsidRDefault="00AD3728" w:rsidP="007150F8">
            <w:pPr>
              <w:jc w:val="center"/>
              <w:rPr>
                <w:i/>
                <w:sz w:val="12"/>
                <w:szCs w:val="12"/>
              </w:rPr>
            </w:pPr>
            <w:r w:rsidRPr="000D54E0">
              <w:rPr>
                <w:i/>
                <w:sz w:val="12"/>
                <w:szCs w:val="12"/>
              </w:rPr>
              <w:t>Total ECTS</w:t>
            </w:r>
          </w:p>
        </w:tc>
        <w:tc>
          <w:tcPr>
            <w:tcW w:w="459" w:type="dxa"/>
            <w:shd w:val="clear" w:color="auto" w:fill="auto"/>
          </w:tcPr>
          <w:p w14:paraId="7FC6B043" w14:textId="77777777" w:rsidR="00AD3728" w:rsidRPr="002C07C9" w:rsidRDefault="00AD3728" w:rsidP="007150F8">
            <w:pPr>
              <w:jc w:val="center"/>
              <w:rPr>
                <w:sz w:val="20"/>
                <w:szCs w:val="20"/>
              </w:rPr>
            </w:pPr>
            <w:r w:rsidRPr="002C07C9">
              <w:rPr>
                <w:sz w:val="20"/>
                <w:szCs w:val="20"/>
              </w:rPr>
              <w:t>35</w:t>
            </w:r>
          </w:p>
        </w:tc>
      </w:tr>
      <w:tr w:rsidR="00AD3728" w:rsidRPr="002C07C9" w14:paraId="5758655A" w14:textId="77777777" w:rsidTr="00AD3728">
        <w:trPr>
          <w:jc w:val="center"/>
        </w:trPr>
        <w:tc>
          <w:tcPr>
            <w:tcW w:w="7093" w:type="dxa"/>
            <w:gridSpan w:val="4"/>
            <w:shd w:val="clear" w:color="auto" w:fill="auto"/>
          </w:tcPr>
          <w:p w14:paraId="332E3E2D" w14:textId="77777777" w:rsidR="00AD3728" w:rsidRPr="002C07C9" w:rsidRDefault="00AD3728" w:rsidP="007150F8">
            <w:pPr>
              <w:jc w:val="right"/>
              <w:rPr>
                <w:sz w:val="20"/>
                <w:szCs w:val="20"/>
              </w:rPr>
            </w:pPr>
            <w:r w:rsidRPr="00B9357A">
              <w:rPr>
                <w:b/>
                <w:bCs/>
                <w:sz w:val="20"/>
                <w:szCs w:val="20"/>
              </w:rPr>
              <w:t>Promovat examen de absolvire Nivel I cu media</w:t>
            </w:r>
            <w:r>
              <w:rPr>
                <w:rStyle w:val="EndnoteReference"/>
                <w:sz w:val="20"/>
                <w:szCs w:val="20"/>
              </w:rPr>
              <w:endnoteReference w:id="6"/>
            </w:r>
            <w:r w:rsidRPr="002C07C9">
              <w:rPr>
                <w:sz w:val="20"/>
                <w:szCs w:val="20"/>
              </w:rPr>
              <w:t>:</w:t>
            </w:r>
          </w:p>
          <w:p w14:paraId="10140709" w14:textId="77777777" w:rsidR="00AD3728" w:rsidRPr="002C07C9" w:rsidRDefault="00AD3728" w:rsidP="007150F8">
            <w:pPr>
              <w:jc w:val="center"/>
              <w:rPr>
                <w:sz w:val="20"/>
                <w:szCs w:val="20"/>
              </w:rPr>
            </w:pPr>
            <w:r>
              <w:rPr>
                <w:i/>
                <w:sz w:val="20"/>
                <w:szCs w:val="20"/>
                <w:lang w:val="en-GB"/>
              </w:rPr>
              <w:t xml:space="preserve">                                                                </w:t>
            </w:r>
            <w:r w:rsidRPr="000D54E0">
              <w:rPr>
                <w:i/>
                <w:sz w:val="20"/>
                <w:szCs w:val="20"/>
                <w:lang w:val="en-GB"/>
              </w:rPr>
              <w:t>Pass – graduation exam – 1</w:t>
            </w:r>
            <w:r w:rsidRPr="000D54E0">
              <w:rPr>
                <w:i/>
                <w:sz w:val="20"/>
                <w:szCs w:val="20"/>
                <w:vertAlign w:val="superscript"/>
                <w:lang w:val="en-GB"/>
              </w:rPr>
              <w:t xml:space="preserve">st </w:t>
            </w:r>
            <w:r w:rsidRPr="000D54E0">
              <w:rPr>
                <w:i/>
                <w:sz w:val="20"/>
                <w:szCs w:val="20"/>
                <w:lang w:val="en-GB"/>
              </w:rPr>
              <w:t>Level, grade:</w:t>
            </w:r>
          </w:p>
        </w:tc>
        <w:tc>
          <w:tcPr>
            <w:tcW w:w="1757" w:type="dxa"/>
            <w:gridSpan w:val="2"/>
            <w:shd w:val="clear" w:color="auto" w:fill="auto"/>
          </w:tcPr>
          <w:p w14:paraId="6B5EB112" w14:textId="7A88F533" w:rsidR="00AD3728" w:rsidRPr="002C07C9" w:rsidRDefault="00AD3728" w:rsidP="007150F8">
            <w:pPr>
              <w:jc w:val="center"/>
              <w:rPr>
                <w:sz w:val="20"/>
                <w:szCs w:val="20"/>
              </w:rPr>
            </w:pPr>
          </w:p>
        </w:tc>
        <w:tc>
          <w:tcPr>
            <w:tcW w:w="668" w:type="dxa"/>
            <w:shd w:val="clear" w:color="auto" w:fill="auto"/>
          </w:tcPr>
          <w:p w14:paraId="2ABBE059" w14:textId="77777777" w:rsidR="00AD3728" w:rsidRPr="000D54E0" w:rsidRDefault="00AD3728" w:rsidP="007150F8">
            <w:pPr>
              <w:jc w:val="center"/>
              <w:rPr>
                <w:sz w:val="12"/>
                <w:szCs w:val="12"/>
              </w:rPr>
            </w:pPr>
            <w:r w:rsidRPr="00B9357A">
              <w:rPr>
                <w:b/>
                <w:bCs/>
                <w:sz w:val="12"/>
                <w:szCs w:val="12"/>
              </w:rPr>
              <w:t>Credite</w:t>
            </w:r>
            <w:r w:rsidRPr="000D54E0">
              <w:rPr>
                <w:sz w:val="12"/>
                <w:szCs w:val="12"/>
              </w:rPr>
              <w:t>/</w:t>
            </w:r>
          </w:p>
          <w:p w14:paraId="049A83E3" w14:textId="77777777" w:rsidR="00AD3728" w:rsidRPr="000D54E0" w:rsidRDefault="00AD3728" w:rsidP="007150F8">
            <w:pPr>
              <w:jc w:val="center"/>
              <w:rPr>
                <w:i/>
                <w:sz w:val="12"/>
                <w:szCs w:val="12"/>
              </w:rPr>
            </w:pPr>
            <w:proofErr w:type="spellStart"/>
            <w:r w:rsidRPr="000D54E0">
              <w:rPr>
                <w:i/>
                <w:sz w:val="12"/>
                <w:szCs w:val="12"/>
              </w:rPr>
              <w:t>Credits</w:t>
            </w:r>
            <w:proofErr w:type="spellEnd"/>
            <w:r w:rsidRPr="000D54E0">
              <w:rPr>
                <w:i/>
                <w:sz w:val="12"/>
                <w:szCs w:val="12"/>
              </w:rPr>
              <w:t>:</w:t>
            </w:r>
          </w:p>
        </w:tc>
        <w:tc>
          <w:tcPr>
            <w:tcW w:w="459" w:type="dxa"/>
            <w:shd w:val="clear" w:color="auto" w:fill="auto"/>
          </w:tcPr>
          <w:p w14:paraId="36C24EDE" w14:textId="77777777" w:rsidR="00AD3728" w:rsidRPr="002C07C9" w:rsidRDefault="00AD3728" w:rsidP="007150F8">
            <w:pPr>
              <w:jc w:val="center"/>
              <w:rPr>
                <w:sz w:val="20"/>
                <w:szCs w:val="20"/>
              </w:rPr>
            </w:pPr>
            <w:r w:rsidRPr="002C07C9">
              <w:rPr>
                <w:sz w:val="20"/>
                <w:szCs w:val="20"/>
              </w:rPr>
              <w:t>5</w:t>
            </w:r>
          </w:p>
        </w:tc>
      </w:tr>
      <w:tr w:rsidR="00AD3728" w:rsidRPr="002C07C9" w14:paraId="67573784" w14:textId="77777777" w:rsidTr="00AD3728">
        <w:trPr>
          <w:jc w:val="center"/>
        </w:trPr>
        <w:tc>
          <w:tcPr>
            <w:tcW w:w="8850" w:type="dxa"/>
            <w:gridSpan w:val="6"/>
            <w:shd w:val="clear" w:color="auto" w:fill="auto"/>
          </w:tcPr>
          <w:p w14:paraId="75350B34" w14:textId="77777777" w:rsidR="00AD3728" w:rsidRPr="002C07C9" w:rsidRDefault="00AD3728" w:rsidP="007150F8">
            <w:pPr>
              <w:jc w:val="center"/>
              <w:rPr>
                <w:sz w:val="20"/>
                <w:szCs w:val="20"/>
              </w:rPr>
            </w:pPr>
          </w:p>
        </w:tc>
        <w:tc>
          <w:tcPr>
            <w:tcW w:w="668" w:type="dxa"/>
            <w:shd w:val="clear" w:color="auto" w:fill="auto"/>
          </w:tcPr>
          <w:p w14:paraId="0EFBBE1C" w14:textId="77777777" w:rsidR="00AD3728" w:rsidRPr="000D54E0" w:rsidRDefault="00AD3728" w:rsidP="007150F8">
            <w:pPr>
              <w:jc w:val="center"/>
              <w:rPr>
                <w:sz w:val="12"/>
                <w:szCs w:val="12"/>
              </w:rPr>
            </w:pPr>
            <w:r w:rsidRPr="00B9357A">
              <w:rPr>
                <w:b/>
                <w:bCs/>
                <w:sz w:val="12"/>
                <w:szCs w:val="12"/>
              </w:rPr>
              <w:t>Total credite</w:t>
            </w:r>
            <w:r w:rsidRPr="000D54E0">
              <w:rPr>
                <w:sz w:val="12"/>
                <w:szCs w:val="12"/>
              </w:rPr>
              <w:t>/</w:t>
            </w:r>
          </w:p>
          <w:p w14:paraId="6AB8E128" w14:textId="77777777" w:rsidR="00AD3728" w:rsidRPr="000D54E0" w:rsidRDefault="00AD3728" w:rsidP="007150F8">
            <w:pPr>
              <w:jc w:val="center"/>
              <w:rPr>
                <w:i/>
                <w:sz w:val="12"/>
                <w:szCs w:val="12"/>
              </w:rPr>
            </w:pPr>
            <w:r w:rsidRPr="000D54E0">
              <w:rPr>
                <w:i/>
                <w:sz w:val="12"/>
                <w:szCs w:val="12"/>
              </w:rPr>
              <w:t>Total ECTS:</w:t>
            </w:r>
          </w:p>
        </w:tc>
        <w:tc>
          <w:tcPr>
            <w:tcW w:w="459" w:type="dxa"/>
            <w:shd w:val="clear" w:color="auto" w:fill="auto"/>
          </w:tcPr>
          <w:p w14:paraId="51A2A315" w14:textId="77777777" w:rsidR="00AD3728" w:rsidRPr="002C07C9" w:rsidRDefault="00AD3728" w:rsidP="007150F8">
            <w:pPr>
              <w:jc w:val="center"/>
              <w:rPr>
                <w:sz w:val="20"/>
                <w:szCs w:val="20"/>
              </w:rPr>
            </w:pPr>
            <w:r w:rsidRPr="002C07C9">
              <w:rPr>
                <w:sz w:val="20"/>
                <w:szCs w:val="20"/>
              </w:rPr>
              <w:t>40</w:t>
            </w:r>
          </w:p>
        </w:tc>
      </w:tr>
    </w:tbl>
    <w:p w14:paraId="17F9A975" w14:textId="77777777" w:rsidR="006E4EDD" w:rsidRPr="002C07C9" w:rsidRDefault="006E4EDD" w:rsidP="006E4EDD">
      <w:pPr>
        <w:jc w:val="center"/>
        <w:rPr>
          <w:sz w:val="20"/>
          <w:szCs w:val="20"/>
        </w:rPr>
      </w:pPr>
    </w:p>
    <w:p w14:paraId="5FE6B38F" w14:textId="77777777" w:rsidR="006E4EDD" w:rsidRPr="002C07C9" w:rsidRDefault="006E4EDD" w:rsidP="006E4EDD">
      <w:pPr>
        <w:jc w:val="center"/>
        <w:rPr>
          <w:i/>
          <w:sz w:val="20"/>
          <w:szCs w:val="20"/>
        </w:rPr>
      </w:pPr>
      <w:r w:rsidRPr="000D54E0">
        <w:rPr>
          <w:b/>
          <w:bCs/>
          <w:sz w:val="20"/>
          <w:szCs w:val="20"/>
        </w:rPr>
        <w:t>COMPETENȚE ASIGURATE</w:t>
      </w:r>
      <w:r w:rsidR="000D54E0">
        <w:rPr>
          <w:sz w:val="20"/>
          <w:szCs w:val="20"/>
        </w:rPr>
        <w:t xml:space="preserve">/ </w:t>
      </w:r>
      <w:r w:rsidRPr="002C07C9">
        <w:rPr>
          <w:i/>
          <w:sz w:val="20"/>
          <w:szCs w:val="20"/>
        </w:rPr>
        <w:t>PROVIDED COMPETENCES</w:t>
      </w:r>
      <w:r w:rsidR="005C5B67">
        <w:rPr>
          <w:rStyle w:val="EndnoteReference"/>
          <w:i/>
          <w:sz w:val="20"/>
          <w:szCs w:val="20"/>
        </w:rPr>
        <w:endnoteReference w:id="7"/>
      </w:r>
    </w:p>
    <w:p w14:paraId="30836EC9" w14:textId="77777777" w:rsidR="006E4EDD" w:rsidRDefault="006E4EDD" w:rsidP="006E4EDD">
      <w:pPr>
        <w:jc w:val="center"/>
        <w:rPr>
          <w:sz w:val="20"/>
          <w:szCs w:val="20"/>
        </w:rPr>
      </w:pPr>
    </w:p>
    <w:tbl>
      <w:tblPr>
        <w:tblStyle w:val="TableGrid"/>
        <w:tblW w:w="0" w:type="auto"/>
        <w:tblLook w:val="04A0" w:firstRow="1" w:lastRow="0" w:firstColumn="1" w:lastColumn="0" w:noHBand="0" w:noVBand="1"/>
      </w:tblPr>
      <w:tblGrid>
        <w:gridCol w:w="9853"/>
      </w:tblGrid>
      <w:tr w:rsidR="000D54E0" w14:paraId="55C03617" w14:textId="77777777" w:rsidTr="000D54E0">
        <w:tc>
          <w:tcPr>
            <w:tcW w:w="9853" w:type="dxa"/>
          </w:tcPr>
          <w:p w14:paraId="3D3DD5D5" w14:textId="77777777" w:rsidR="00305919" w:rsidRDefault="00305919" w:rsidP="00305919">
            <w:pPr>
              <w:jc w:val="both"/>
              <w:rPr>
                <w:b/>
                <w:sz w:val="20"/>
                <w:szCs w:val="20"/>
              </w:rPr>
            </w:pPr>
            <w:r w:rsidRPr="00FE6EA0">
              <w:rPr>
                <w:b/>
                <w:sz w:val="20"/>
                <w:szCs w:val="20"/>
              </w:rPr>
              <w:t>Competențe profesionale</w:t>
            </w:r>
          </w:p>
          <w:p w14:paraId="08412ACB" w14:textId="524062A4" w:rsidR="00305919" w:rsidRDefault="00305919" w:rsidP="00305919">
            <w:pPr>
              <w:jc w:val="both"/>
              <w:rPr>
                <w:sz w:val="20"/>
                <w:szCs w:val="20"/>
              </w:rPr>
            </w:pPr>
            <w:r w:rsidRPr="00FE6EA0">
              <w:rPr>
                <w:sz w:val="20"/>
                <w:szCs w:val="20"/>
              </w:rPr>
              <w:t xml:space="preserve">C1. </w:t>
            </w:r>
            <w:r>
              <w:rPr>
                <w:sz w:val="20"/>
                <w:szCs w:val="20"/>
              </w:rPr>
              <w:t>Formarea și dezvoltarea competențelor cognitive în domeniul psihopedagogiei educaționale</w:t>
            </w:r>
            <w:r w:rsidR="00057739">
              <w:rPr>
                <w:sz w:val="20"/>
                <w:szCs w:val="20"/>
              </w:rPr>
              <w:t>;</w:t>
            </w:r>
          </w:p>
          <w:p w14:paraId="47135C20" w14:textId="0B150D57" w:rsidR="00305919" w:rsidRDefault="00305919" w:rsidP="00305919">
            <w:pPr>
              <w:jc w:val="both"/>
              <w:rPr>
                <w:sz w:val="20"/>
                <w:szCs w:val="20"/>
              </w:rPr>
            </w:pPr>
            <w:r>
              <w:rPr>
                <w:sz w:val="20"/>
                <w:szCs w:val="20"/>
              </w:rPr>
              <w:t>C2. Proiectarea procesului instructiv - educativ pentru diverse niveluri de vârstă/pregătire a elevilor</w:t>
            </w:r>
            <w:r w:rsidR="00057739">
              <w:rPr>
                <w:sz w:val="20"/>
                <w:szCs w:val="20"/>
              </w:rPr>
              <w:t>;</w:t>
            </w:r>
          </w:p>
          <w:p w14:paraId="4CC2222C" w14:textId="41AD7B54" w:rsidR="00305919" w:rsidRDefault="00305919" w:rsidP="00305919">
            <w:pPr>
              <w:jc w:val="both"/>
              <w:rPr>
                <w:sz w:val="20"/>
                <w:szCs w:val="20"/>
              </w:rPr>
            </w:pPr>
            <w:r>
              <w:rPr>
                <w:sz w:val="20"/>
                <w:szCs w:val="20"/>
              </w:rPr>
              <w:t>C3. Realizarea activităților specifice procesului instructiv-educativ din învățământul preuniversitar</w:t>
            </w:r>
            <w:r w:rsidR="00057739">
              <w:rPr>
                <w:sz w:val="20"/>
                <w:szCs w:val="20"/>
              </w:rPr>
              <w:t>;</w:t>
            </w:r>
          </w:p>
          <w:p w14:paraId="4EA5D710" w14:textId="37610C40" w:rsidR="00305919" w:rsidRDefault="00305919" w:rsidP="00305919">
            <w:pPr>
              <w:jc w:val="both"/>
              <w:rPr>
                <w:sz w:val="20"/>
                <w:szCs w:val="20"/>
              </w:rPr>
            </w:pPr>
            <w:r>
              <w:rPr>
                <w:sz w:val="20"/>
                <w:szCs w:val="20"/>
              </w:rPr>
              <w:t>C4. Evaluarea proceselor de învățare, a rezultatelor și a progreselor înregistrate de elevi</w:t>
            </w:r>
            <w:r w:rsidR="00057739">
              <w:rPr>
                <w:sz w:val="20"/>
                <w:szCs w:val="20"/>
              </w:rPr>
              <w:t>.</w:t>
            </w:r>
          </w:p>
          <w:p w14:paraId="4B385BED" w14:textId="77777777" w:rsidR="00305919" w:rsidRDefault="00305919" w:rsidP="00305919">
            <w:pPr>
              <w:jc w:val="both"/>
              <w:rPr>
                <w:b/>
                <w:sz w:val="20"/>
                <w:szCs w:val="20"/>
              </w:rPr>
            </w:pPr>
            <w:r w:rsidRPr="00DC61DD">
              <w:rPr>
                <w:b/>
                <w:sz w:val="20"/>
                <w:szCs w:val="20"/>
              </w:rPr>
              <w:t>Competențe transversale</w:t>
            </w:r>
          </w:p>
          <w:p w14:paraId="4C2B6824" w14:textId="211FB8B6" w:rsidR="00305919" w:rsidRDefault="00305919" w:rsidP="00305919">
            <w:pPr>
              <w:jc w:val="both"/>
              <w:rPr>
                <w:sz w:val="20"/>
                <w:szCs w:val="20"/>
              </w:rPr>
            </w:pPr>
            <w:r w:rsidRPr="00DC61DD">
              <w:rPr>
                <w:sz w:val="20"/>
                <w:szCs w:val="20"/>
              </w:rPr>
              <w:t>CT1</w:t>
            </w:r>
            <w:r>
              <w:rPr>
                <w:sz w:val="20"/>
                <w:szCs w:val="20"/>
              </w:rPr>
              <w:t xml:space="preserve"> Aplicarea principiilor și a normelor de deontologie profesională, fundamentate pe opțiuni valorice explicite, specifice specialistului în științele educației</w:t>
            </w:r>
            <w:r w:rsidR="00057739">
              <w:rPr>
                <w:sz w:val="20"/>
                <w:szCs w:val="20"/>
              </w:rPr>
              <w:t>;</w:t>
            </w:r>
          </w:p>
          <w:p w14:paraId="38470D23" w14:textId="58FDE034" w:rsidR="00305919" w:rsidRDefault="00305919" w:rsidP="00305919">
            <w:pPr>
              <w:jc w:val="both"/>
              <w:rPr>
                <w:sz w:val="20"/>
                <w:szCs w:val="20"/>
              </w:rPr>
            </w:pPr>
            <w:r>
              <w:rPr>
                <w:sz w:val="20"/>
                <w:szCs w:val="20"/>
              </w:rPr>
              <w:t>CT2 Cooperarea eficientă în echipe de lucru profesionale, interdisciplinare, specifice desfășurării proiectelor și programelor din domeniul științelor educației</w:t>
            </w:r>
            <w:r w:rsidR="00057739">
              <w:rPr>
                <w:sz w:val="20"/>
                <w:szCs w:val="20"/>
              </w:rPr>
              <w:t>;</w:t>
            </w:r>
          </w:p>
          <w:p w14:paraId="18CFCC50" w14:textId="09222D10" w:rsidR="00305919" w:rsidRDefault="00305919" w:rsidP="00305919">
            <w:pPr>
              <w:jc w:val="both"/>
              <w:rPr>
                <w:sz w:val="20"/>
                <w:szCs w:val="20"/>
              </w:rPr>
            </w:pPr>
            <w:r>
              <w:rPr>
                <w:sz w:val="20"/>
                <w:szCs w:val="20"/>
              </w:rPr>
              <w:t>CT3 Utilizarea metodelor și tehnicilor eficiente de învățare pe tot parcursul vieții, în vederea formării și dezvoltării profesionale continue</w:t>
            </w:r>
            <w:r w:rsidR="00057739">
              <w:rPr>
                <w:sz w:val="20"/>
                <w:szCs w:val="20"/>
              </w:rPr>
              <w:t>.</w:t>
            </w:r>
          </w:p>
          <w:p w14:paraId="28BCC285" w14:textId="77777777" w:rsidR="00057739" w:rsidRPr="00124849" w:rsidRDefault="00057739" w:rsidP="00057739">
            <w:pPr>
              <w:jc w:val="both"/>
              <w:rPr>
                <w:b/>
                <w:i/>
                <w:sz w:val="20"/>
                <w:szCs w:val="20"/>
                <w:lang w:val="en-GB"/>
              </w:rPr>
            </w:pPr>
            <w:r w:rsidRPr="00124849">
              <w:rPr>
                <w:b/>
                <w:i/>
                <w:sz w:val="20"/>
                <w:szCs w:val="20"/>
                <w:lang w:val="en-GB"/>
              </w:rPr>
              <w:t>Professional Competencies</w:t>
            </w:r>
          </w:p>
          <w:p w14:paraId="6C7F3591" w14:textId="77777777" w:rsidR="00057739" w:rsidRPr="00124849" w:rsidRDefault="00057739" w:rsidP="00057739">
            <w:pPr>
              <w:jc w:val="both"/>
              <w:rPr>
                <w:i/>
                <w:sz w:val="20"/>
                <w:szCs w:val="20"/>
                <w:lang w:val="en-GB"/>
              </w:rPr>
            </w:pPr>
            <w:r w:rsidRPr="00124849">
              <w:rPr>
                <w:i/>
                <w:sz w:val="20"/>
                <w:szCs w:val="20"/>
                <w:lang w:val="en-GB"/>
              </w:rPr>
              <w:t>C1. Building and development of cognitive skills in the field of educational psych pedagogy</w:t>
            </w:r>
            <w:r>
              <w:rPr>
                <w:i/>
                <w:sz w:val="20"/>
                <w:szCs w:val="20"/>
                <w:lang w:val="en-GB"/>
              </w:rPr>
              <w:t>.</w:t>
            </w:r>
          </w:p>
          <w:p w14:paraId="6736DFEE" w14:textId="77777777" w:rsidR="00057739" w:rsidRPr="00124849" w:rsidRDefault="00057739" w:rsidP="00057739">
            <w:pPr>
              <w:jc w:val="both"/>
              <w:rPr>
                <w:i/>
                <w:sz w:val="20"/>
                <w:szCs w:val="20"/>
                <w:lang w:val="en-GB"/>
              </w:rPr>
            </w:pPr>
            <w:r w:rsidRPr="00124849">
              <w:rPr>
                <w:i/>
                <w:sz w:val="20"/>
                <w:szCs w:val="20"/>
                <w:lang w:val="en-GB"/>
              </w:rPr>
              <w:t>C2. Designing the instructive-educational process for various age / training levels of students</w:t>
            </w:r>
            <w:r>
              <w:rPr>
                <w:i/>
                <w:sz w:val="20"/>
                <w:szCs w:val="20"/>
                <w:lang w:val="en-GB"/>
              </w:rPr>
              <w:t>.</w:t>
            </w:r>
          </w:p>
          <w:p w14:paraId="3F3988CD" w14:textId="77777777" w:rsidR="00057739" w:rsidRPr="00124849" w:rsidRDefault="00057739" w:rsidP="00057739">
            <w:pPr>
              <w:jc w:val="both"/>
              <w:rPr>
                <w:i/>
                <w:sz w:val="20"/>
                <w:szCs w:val="20"/>
                <w:lang w:val="en-GB"/>
              </w:rPr>
            </w:pPr>
            <w:r w:rsidRPr="00124849">
              <w:rPr>
                <w:i/>
                <w:sz w:val="20"/>
                <w:szCs w:val="20"/>
                <w:lang w:val="en-GB"/>
              </w:rPr>
              <w:t>C3. Carrying out the activities specific to the instructive-educational process in pre-university education</w:t>
            </w:r>
          </w:p>
          <w:p w14:paraId="1D41E40F" w14:textId="77777777" w:rsidR="00057739" w:rsidRPr="00124849" w:rsidRDefault="00057739" w:rsidP="00057739">
            <w:pPr>
              <w:jc w:val="both"/>
              <w:rPr>
                <w:i/>
                <w:sz w:val="20"/>
                <w:szCs w:val="20"/>
                <w:lang w:val="en-GB"/>
              </w:rPr>
            </w:pPr>
            <w:r w:rsidRPr="00124849">
              <w:rPr>
                <w:i/>
                <w:sz w:val="20"/>
                <w:szCs w:val="20"/>
                <w:lang w:val="en-GB"/>
              </w:rPr>
              <w:t>C4.</w:t>
            </w:r>
            <w:r w:rsidRPr="00124849">
              <w:rPr>
                <w:i/>
                <w:lang w:val="en-GB"/>
              </w:rPr>
              <w:t xml:space="preserve"> </w:t>
            </w:r>
            <w:r w:rsidRPr="00124849">
              <w:rPr>
                <w:i/>
                <w:sz w:val="20"/>
                <w:szCs w:val="20"/>
                <w:lang w:val="en-GB"/>
              </w:rPr>
              <w:t>Assessing students' learning processes, outcomes, and progress</w:t>
            </w:r>
            <w:r>
              <w:rPr>
                <w:i/>
                <w:sz w:val="20"/>
                <w:szCs w:val="20"/>
                <w:lang w:val="en-GB"/>
              </w:rPr>
              <w:t>.</w:t>
            </w:r>
          </w:p>
          <w:p w14:paraId="03D6E726" w14:textId="77777777" w:rsidR="00057739" w:rsidRPr="00124849" w:rsidRDefault="00057739" w:rsidP="00057739">
            <w:pPr>
              <w:jc w:val="both"/>
              <w:rPr>
                <w:b/>
                <w:i/>
                <w:sz w:val="20"/>
                <w:szCs w:val="20"/>
                <w:lang w:val="en-GB"/>
              </w:rPr>
            </w:pPr>
            <w:r w:rsidRPr="00124849">
              <w:rPr>
                <w:b/>
                <w:i/>
                <w:sz w:val="20"/>
                <w:szCs w:val="20"/>
                <w:lang w:val="en-GB"/>
              </w:rPr>
              <w:t>Transversal Competencies</w:t>
            </w:r>
          </w:p>
          <w:p w14:paraId="666E4C28" w14:textId="77777777" w:rsidR="00057739" w:rsidRPr="00124849" w:rsidRDefault="00057739" w:rsidP="00057739">
            <w:pPr>
              <w:jc w:val="both"/>
              <w:rPr>
                <w:i/>
                <w:sz w:val="20"/>
                <w:szCs w:val="20"/>
                <w:lang w:val="en-GB"/>
              </w:rPr>
            </w:pPr>
            <w:r w:rsidRPr="00124849">
              <w:rPr>
                <w:i/>
                <w:sz w:val="20"/>
                <w:szCs w:val="20"/>
                <w:lang w:val="en-GB"/>
              </w:rPr>
              <w:t>CT1 Application of the principles and norms of professional deontology, based on explicit value options, specific to the specialist in educational sciences</w:t>
            </w:r>
            <w:r>
              <w:rPr>
                <w:i/>
                <w:sz w:val="20"/>
                <w:szCs w:val="20"/>
                <w:lang w:val="en-GB"/>
              </w:rPr>
              <w:t>.</w:t>
            </w:r>
          </w:p>
          <w:p w14:paraId="306C92F1" w14:textId="77777777" w:rsidR="00057739" w:rsidRPr="00124849" w:rsidRDefault="00057739" w:rsidP="00057739">
            <w:pPr>
              <w:jc w:val="both"/>
              <w:rPr>
                <w:i/>
                <w:sz w:val="20"/>
                <w:szCs w:val="20"/>
                <w:lang w:val="en-GB"/>
              </w:rPr>
            </w:pPr>
            <w:r w:rsidRPr="00124849">
              <w:rPr>
                <w:i/>
                <w:sz w:val="20"/>
                <w:szCs w:val="20"/>
                <w:lang w:val="en-GB"/>
              </w:rPr>
              <w:t>CT2 Effective cooperation in professional, interdisciplinary work teams, specific to the development of projects and programs in the field of education sciences</w:t>
            </w:r>
            <w:r>
              <w:rPr>
                <w:i/>
                <w:sz w:val="20"/>
                <w:szCs w:val="20"/>
                <w:lang w:val="en-GB"/>
              </w:rPr>
              <w:t>.</w:t>
            </w:r>
          </w:p>
          <w:p w14:paraId="29E51E18" w14:textId="5764D4B1" w:rsidR="000D54E0" w:rsidRDefault="00057739" w:rsidP="00057739">
            <w:pPr>
              <w:jc w:val="both"/>
              <w:rPr>
                <w:sz w:val="20"/>
                <w:szCs w:val="20"/>
              </w:rPr>
            </w:pPr>
            <w:r w:rsidRPr="00124849">
              <w:rPr>
                <w:i/>
                <w:sz w:val="20"/>
                <w:szCs w:val="20"/>
                <w:lang w:val="en-GB"/>
              </w:rPr>
              <w:t>CT3 Use of effective methods and techniques of lifelong learning for continuous professional training and development</w:t>
            </w:r>
            <w:r>
              <w:rPr>
                <w:i/>
                <w:sz w:val="20"/>
                <w:szCs w:val="20"/>
                <w:lang w:val="en-GB"/>
              </w:rPr>
              <w:t>.</w:t>
            </w:r>
          </w:p>
        </w:tc>
      </w:tr>
    </w:tbl>
    <w:p w14:paraId="49E7F31C" w14:textId="77777777" w:rsidR="000D54E0" w:rsidRDefault="000D54E0" w:rsidP="006E4EDD">
      <w:pPr>
        <w:jc w:val="center"/>
        <w:rPr>
          <w:sz w:val="20"/>
          <w:szCs w:val="20"/>
        </w:rPr>
      </w:pPr>
    </w:p>
    <w:p w14:paraId="62666272" w14:textId="77777777" w:rsidR="000D54E0" w:rsidRPr="002C07C9" w:rsidRDefault="000D54E0" w:rsidP="006E4EDD">
      <w:pPr>
        <w:jc w:val="center"/>
        <w:rPr>
          <w:sz w:val="20"/>
          <w:szCs w:val="20"/>
        </w:rPr>
      </w:pPr>
    </w:p>
    <w:p w14:paraId="0CDB9120" w14:textId="77777777" w:rsidR="006E4EDD" w:rsidRPr="002C07C9" w:rsidRDefault="006E4EDD" w:rsidP="006E4EDD">
      <w:pPr>
        <w:jc w:val="center"/>
        <w:rPr>
          <w:i/>
          <w:sz w:val="20"/>
          <w:szCs w:val="20"/>
        </w:rPr>
      </w:pPr>
      <w:r w:rsidRPr="000D54E0">
        <w:rPr>
          <w:b/>
          <w:bCs/>
          <w:sz w:val="20"/>
          <w:szCs w:val="20"/>
        </w:rPr>
        <w:t>MENȚIUNI</w:t>
      </w:r>
      <w:r w:rsidR="000D54E0">
        <w:rPr>
          <w:sz w:val="20"/>
          <w:szCs w:val="20"/>
        </w:rPr>
        <w:t xml:space="preserve">/ </w:t>
      </w:r>
      <w:r w:rsidRPr="002C07C9">
        <w:rPr>
          <w:i/>
          <w:sz w:val="20"/>
          <w:szCs w:val="20"/>
        </w:rPr>
        <w:t>ADDITIONAL INFORMATION</w:t>
      </w:r>
      <w:r w:rsidR="005C5B67">
        <w:rPr>
          <w:rStyle w:val="EndnoteReference"/>
          <w:i/>
          <w:sz w:val="20"/>
          <w:szCs w:val="20"/>
        </w:rPr>
        <w:endnoteReference w:id="8"/>
      </w:r>
    </w:p>
    <w:p w14:paraId="5E5B26B4" w14:textId="77777777" w:rsidR="006E4EDD" w:rsidRPr="002C07C9" w:rsidRDefault="006E4EDD" w:rsidP="006E4EDD">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6"/>
      </w:tblGrid>
      <w:tr w:rsidR="006E4EDD" w:rsidRPr="002C07C9" w14:paraId="0C60D983" w14:textId="77777777" w:rsidTr="00305919">
        <w:tc>
          <w:tcPr>
            <w:tcW w:w="9956" w:type="dxa"/>
            <w:shd w:val="clear" w:color="auto" w:fill="auto"/>
          </w:tcPr>
          <w:p w14:paraId="69E8BC6D" w14:textId="77777777" w:rsidR="006E4EDD" w:rsidRPr="002C07C9" w:rsidRDefault="006E4EDD" w:rsidP="00305919">
            <w:pPr>
              <w:jc w:val="center"/>
              <w:rPr>
                <w:sz w:val="20"/>
                <w:szCs w:val="20"/>
              </w:rPr>
            </w:pPr>
          </w:p>
          <w:p w14:paraId="2091972A" w14:textId="77777777" w:rsidR="006E4EDD" w:rsidRPr="002C07C9" w:rsidRDefault="006E4EDD" w:rsidP="00305919">
            <w:pPr>
              <w:jc w:val="center"/>
              <w:rPr>
                <w:sz w:val="20"/>
                <w:szCs w:val="20"/>
              </w:rPr>
            </w:pPr>
          </w:p>
        </w:tc>
      </w:tr>
    </w:tbl>
    <w:p w14:paraId="7A85335A" w14:textId="77777777" w:rsidR="006E4EDD" w:rsidRPr="002C07C9" w:rsidRDefault="006E4EDD" w:rsidP="006E4EDD">
      <w:pPr>
        <w:jc w:val="center"/>
        <w:rPr>
          <w:sz w:val="20"/>
          <w:szCs w:val="20"/>
        </w:rPr>
      </w:pPr>
    </w:p>
    <w:p w14:paraId="63100FCF" w14:textId="77777777" w:rsidR="006E4EDD" w:rsidRPr="000D54E0" w:rsidRDefault="006E4EDD" w:rsidP="006E4EDD">
      <w:pPr>
        <w:jc w:val="both"/>
        <w:rPr>
          <w:sz w:val="12"/>
          <w:szCs w:val="12"/>
        </w:rPr>
      </w:pPr>
      <w:r w:rsidRPr="000D54E0">
        <w:rPr>
          <w:b/>
          <w:bCs/>
          <w:sz w:val="12"/>
          <w:szCs w:val="12"/>
        </w:rPr>
        <w:t>Notă</w:t>
      </w:r>
      <w:r w:rsidRPr="000D54E0">
        <w:rPr>
          <w:sz w:val="12"/>
          <w:szCs w:val="12"/>
        </w:rPr>
        <w:t xml:space="preserve">: Foaia matricolă va conține disciplinele prevăzute în planul de învățământ al Programului de Formare </w:t>
      </w:r>
      <w:proofErr w:type="spellStart"/>
      <w:r w:rsidRPr="000D54E0">
        <w:rPr>
          <w:sz w:val="12"/>
          <w:szCs w:val="12"/>
        </w:rPr>
        <w:t>Psihopedagogică</w:t>
      </w:r>
      <w:proofErr w:type="spellEnd"/>
      <w:r w:rsidRPr="000D54E0">
        <w:rPr>
          <w:sz w:val="12"/>
          <w:szCs w:val="12"/>
        </w:rPr>
        <w:t>, Nivel I (inițial) monospecializare sau dubl</w:t>
      </w:r>
      <w:r w:rsidR="007150F8">
        <w:rPr>
          <w:sz w:val="12"/>
          <w:szCs w:val="12"/>
        </w:rPr>
        <w:t>a</w:t>
      </w:r>
      <w:r w:rsidRPr="000D54E0">
        <w:rPr>
          <w:sz w:val="12"/>
          <w:szCs w:val="12"/>
        </w:rPr>
        <w:t xml:space="preserve"> specializare, conform actelor de studii în baza cărora s-a realizat înscrierea.</w:t>
      </w:r>
    </w:p>
    <w:p w14:paraId="7A3B6BCF" w14:textId="77777777" w:rsidR="006E4EDD" w:rsidRPr="00E51DE5" w:rsidRDefault="006E4EDD" w:rsidP="006E4EDD">
      <w:pPr>
        <w:jc w:val="both"/>
        <w:rPr>
          <w:i/>
          <w:sz w:val="12"/>
          <w:szCs w:val="12"/>
          <w:lang w:val="en-GB"/>
        </w:rPr>
      </w:pPr>
      <w:r w:rsidRPr="00E51DE5">
        <w:rPr>
          <w:i/>
          <w:sz w:val="12"/>
          <w:szCs w:val="12"/>
          <w:lang w:val="en-GB"/>
        </w:rPr>
        <w:t xml:space="preserve">The transcript must specify the subjects that the </w:t>
      </w:r>
      <w:r w:rsidR="00E51DE5" w:rsidRPr="00E51DE5">
        <w:rPr>
          <w:i/>
          <w:sz w:val="12"/>
          <w:szCs w:val="12"/>
          <w:lang w:val="en-GB"/>
        </w:rPr>
        <w:t>curriculum</w:t>
      </w:r>
      <w:r w:rsidRPr="00E51DE5">
        <w:rPr>
          <w:i/>
          <w:sz w:val="12"/>
          <w:szCs w:val="12"/>
          <w:lang w:val="en-GB"/>
        </w:rPr>
        <w:t xml:space="preserve"> of the Training Program for the Teaching Career, 1</w:t>
      </w:r>
      <w:r w:rsidRPr="00E51DE5">
        <w:rPr>
          <w:i/>
          <w:sz w:val="12"/>
          <w:szCs w:val="12"/>
          <w:vertAlign w:val="superscript"/>
          <w:lang w:val="en-GB"/>
        </w:rPr>
        <w:t xml:space="preserve">st </w:t>
      </w:r>
      <w:r w:rsidRPr="00E51DE5">
        <w:rPr>
          <w:i/>
          <w:sz w:val="12"/>
          <w:szCs w:val="12"/>
          <w:lang w:val="en-GB"/>
        </w:rPr>
        <w:t>Level (basic) single or double specialization, encompasses based on the study documents according to which th</w:t>
      </w:r>
      <w:r w:rsidR="007150F8">
        <w:rPr>
          <w:i/>
          <w:sz w:val="12"/>
          <w:szCs w:val="12"/>
          <w:lang w:val="en-GB"/>
        </w:rPr>
        <w:t>e</w:t>
      </w:r>
      <w:r w:rsidRPr="00E51DE5">
        <w:rPr>
          <w:i/>
          <w:sz w:val="12"/>
          <w:szCs w:val="12"/>
          <w:lang w:val="en-GB"/>
        </w:rPr>
        <w:t xml:space="preserve"> enrolment was made.</w:t>
      </w:r>
    </w:p>
    <w:p w14:paraId="54A3EED1" w14:textId="77777777" w:rsidR="006E4EDD" w:rsidRPr="000D54E0" w:rsidRDefault="006E4EDD" w:rsidP="006E4EDD">
      <w:pPr>
        <w:rPr>
          <w:sz w:val="12"/>
          <w:szCs w:val="12"/>
        </w:rPr>
      </w:pPr>
      <w:r w:rsidRPr="000D54E0">
        <w:rPr>
          <w:sz w:val="12"/>
          <w:szCs w:val="12"/>
        </w:rPr>
        <w:t>Notele se acordă de la 10,00 (zece) la 1,00 (unu), nota minimă de promovare a unei discipline de învățământ este 5,00 (cinci).</w:t>
      </w:r>
    </w:p>
    <w:p w14:paraId="300DA344" w14:textId="77777777" w:rsidR="006E4EDD" w:rsidRPr="00E51DE5" w:rsidRDefault="006E4EDD" w:rsidP="006E4EDD">
      <w:pPr>
        <w:rPr>
          <w:i/>
          <w:sz w:val="12"/>
          <w:szCs w:val="12"/>
          <w:lang w:val="en-GB"/>
        </w:rPr>
      </w:pPr>
      <w:r w:rsidRPr="00E51DE5">
        <w:rPr>
          <w:i/>
          <w:sz w:val="12"/>
          <w:szCs w:val="12"/>
          <w:lang w:val="en-GB"/>
        </w:rPr>
        <w:t>Grades are awarded from 10</w:t>
      </w:r>
      <w:proofErr w:type="gramStart"/>
      <w:r w:rsidRPr="00E51DE5">
        <w:rPr>
          <w:i/>
          <w:sz w:val="12"/>
          <w:szCs w:val="12"/>
          <w:lang w:val="en-GB"/>
        </w:rPr>
        <w:t>,00</w:t>
      </w:r>
      <w:proofErr w:type="gramEnd"/>
      <w:r w:rsidRPr="00E51DE5">
        <w:rPr>
          <w:i/>
          <w:sz w:val="12"/>
          <w:szCs w:val="12"/>
          <w:lang w:val="en-GB"/>
        </w:rPr>
        <w:t xml:space="preserve"> (ten) to 1,00 (one); minimum graduation grade per subject is 5,00 (five).</w:t>
      </w:r>
    </w:p>
    <w:p w14:paraId="163D2B4B" w14:textId="77777777" w:rsidR="006E4EDD" w:rsidRPr="002C07C9" w:rsidRDefault="006E4EDD" w:rsidP="006E4EDD">
      <w:pPr>
        <w:rPr>
          <w:i/>
          <w:sz w:val="20"/>
          <w:szCs w:val="20"/>
        </w:rPr>
      </w:pPr>
    </w:p>
    <w:p w14:paraId="43B28994" w14:textId="77777777" w:rsidR="006E4EDD" w:rsidRPr="002C07C9" w:rsidRDefault="006E4EDD" w:rsidP="006E4EDD">
      <w:pPr>
        <w:rPr>
          <w:i/>
          <w:sz w:val="20"/>
          <w:szCs w:val="20"/>
        </w:rPr>
      </w:pPr>
    </w:p>
    <w:p w14:paraId="3354C87C" w14:textId="77777777" w:rsidR="006E4EDD" w:rsidRPr="002C07C9" w:rsidRDefault="006E4EDD" w:rsidP="006E4EDD">
      <w:pPr>
        <w:tabs>
          <w:tab w:val="center" w:pos="2520"/>
          <w:tab w:val="center" w:pos="7740"/>
        </w:tabs>
        <w:jc w:val="both"/>
        <w:rPr>
          <w:sz w:val="20"/>
          <w:szCs w:val="20"/>
        </w:rPr>
      </w:pPr>
      <w:r w:rsidRPr="002C07C9">
        <w:rPr>
          <w:sz w:val="20"/>
          <w:szCs w:val="20"/>
        </w:rPr>
        <w:tab/>
      </w:r>
      <w:r w:rsidRPr="00B9357A">
        <w:rPr>
          <w:b/>
          <w:bCs/>
          <w:sz w:val="20"/>
          <w:szCs w:val="20"/>
        </w:rPr>
        <w:t>RECTOR</w:t>
      </w:r>
      <w:r w:rsidRPr="002C07C9">
        <w:rPr>
          <w:sz w:val="20"/>
          <w:szCs w:val="20"/>
        </w:rPr>
        <w:t>,</w:t>
      </w:r>
      <w:r w:rsidRPr="002C07C9">
        <w:rPr>
          <w:sz w:val="20"/>
          <w:szCs w:val="20"/>
        </w:rPr>
        <w:tab/>
      </w:r>
      <w:r w:rsidRPr="00B9357A">
        <w:rPr>
          <w:b/>
          <w:bCs/>
          <w:sz w:val="20"/>
          <w:szCs w:val="20"/>
        </w:rPr>
        <w:t>Secretar-şef universitate</w:t>
      </w:r>
      <w:r w:rsidRPr="002C07C9">
        <w:rPr>
          <w:sz w:val="20"/>
          <w:szCs w:val="20"/>
        </w:rPr>
        <w:t>,</w:t>
      </w:r>
    </w:p>
    <w:p w14:paraId="569C0F18" w14:textId="77777777" w:rsidR="006E4EDD" w:rsidRPr="002C07C9" w:rsidRDefault="006E4EDD" w:rsidP="006E4EDD">
      <w:pPr>
        <w:tabs>
          <w:tab w:val="center" w:pos="2520"/>
          <w:tab w:val="center" w:pos="7740"/>
        </w:tabs>
        <w:jc w:val="both"/>
        <w:rPr>
          <w:i/>
          <w:sz w:val="20"/>
          <w:szCs w:val="20"/>
        </w:rPr>
      </w:pPr>
      <w:r w:rsidRPr="002C07C9">
        <w:rPr>
          <w:i/>
          <w:sz w:val="20"/>
          <w:szCs w:val="20"/>
        </w:rPr>
        <w:tab/>
        <w:t>RECTOR,</w:t>
      </w:r>
      <w:r w:rsidRPr="002C07C9">
        <w:rPr>
          <w:i/>
          <w:sz w:val="20"/>
          <w:szCs w:val="20"/>
        </w:rPr>
        <w:tab/>
      </w:r>
      <w:r w:rsidRPr="00E51DE5">
        <w:rPr>
          <w:i/>
          <w:sz w:val="20"/>
          <w:szCs w:val="20"/>
          <w:lang w:val="en-GB"/>
        </w:rPr>
        <w:t xml:space="preserve">University </w:t>
      </w:r>
      <w:r w:rsidR="00E51DE5" w:rsidRPr="00E51DE5">
        <w:rPr>
          <w:i/>
          <w:sz w:val="20"/>
          <w:szCs w:val="20"/>
          <w:lang w:val="en-GB"/>
        </w:rPr>
        <w:t>Chief Secretary</w:t>
      </w:r>
      <w:r w:rsidRPr="002C07C9">
        <w:rPr>
          <w:i/>
          <w:sz w:val="20"/>
          <w:szCs w:val="20"/>
        </w:rPr>
        <w:t>,</w:t>
      </w:r>
    </w:p>
    <w:p w14:paraId="3BFBE196" w14:textId="77777777" w:rsidR="006E4EDD" w:rsidRPr="002C07C9" w:rsidRDefault="006E4EDD" w:rsidP="006E4EDD">
      <w:pPr>
        <w:tabs>
          <w:tab w:val="center" w:pos="2520"/>
          <w:tab w:val="center" w:pos="7740"/>
        </w:tabs>
        <w:jc w:val="both"/>
        <w:rPr>
          <w:i/>
          <w:sz w:val="20"/>
          <w:szCs w:val="20"/>
        </w:rPr>
      </w:pPr>
    </w:p>
    <w:p w14:paraId="490A177A" w14:textId="77777777" w:rsidR="006E4EDD" w:rsidRPr="002C07C9" w:rsidRDefault="006E4EDD" w:rsidP="006E4EDD">
      <w:pPr>
        <w:tabs>
          <w:tab w:val="center" w:pos="2520"/>
          <w:tab w:val="center" w:pos="7740"/>
        </w:tabs>
        <w:jc w:val="both"/>
        <w:rPr>
          <w:sz w:val="20"/>
          <w:szCs w:val="20"/>
        </w:rPr>
      </w:pPr>
    </w:p>
    <w:p w14:paraId="233370F3" w14:textId="24C5467E" w:rsidR="00E51DE5" w:rsidRDefault="006E4EDD" w:rsidP="00E51DE5">
      <w:pPr>
        <w:tabs>
          <w:tab w:val="center" w:pos="2520"/>
          <w:tab w:val="center" w:pos="7740"/>
        </w:tabs>
        <w:jc w:val="both"/>
        <w:rPr>
          <w:sz w:val="20"/>
          <w:szCs w:val="20"/>
        </w:rPr>
      </w:pPr>
      <w:r w:rsidRPr="002C07C9">
        <w:rPr>
          <w:sz w:val="20"/>
          <w:szCs w:val="20"/>
        </w:rPr>
        <w:tab/>
      </w:r>
    </w:p>
    <w:p w14:paraId="0780D4A6" w14:textId="3F2E11EF" w:rsidR="006E4EDD" w:rsidRDefault="00E51DE5" w:rsidP="00E51DE5">
      <w:pPr>
        <w:tabs>
          <w:tab w:val="center" w:pos="2520"/>
          <w:tab w:val="center" w:pos="7740"/>
        </w:tabs>
        <w:jc w:val="both"/>
        <w:rPr>
          <w:sz w:val="20"/>
          <w:szCs w:val="20"/>
        </w:rPr>
      </w:pPr>
      <w:r>
        <w:rPr>
          <w:sz w:val="20"/>
          <w:szCs w:val="20"/>
        </w:rPr>
        <w:tab/>
      </w:r>
    </w:p>
    <w:p w14:paraId="746AAAE2" w14:textId="77777777" w:rsidR="00E51DE5" w:rsidRDefault="00E51DE5" w:rsidP="00E51DE5">
      <w:pPr>
        <w:tabs>
          <w:tab w:val="center" w:pos="2520"/>
          <w:tab w:val="center" w:pos="7740"/>
        </w:tabs>
        <w:jc w:val="both"/>
        <w:rPr>
          <w:sz w:val="20"/>
          <w:szCs w:val="20"/>
        </w:rPr>
      </w:pPr>
    </w:p>
    <w:p w14:paraId="3B2AA45A" w14:textId="77777777" w:rsidR="00E51DE5" w:rsidRDefault="00E51DE5" w:rsidP="00E51DE5">
      <w:pPr>
        <w:tabs>
          <w:tab w:val="center" w:pos="2520"/>
          <w:tab w:val="center" w:pos="7740"/>
        </w:tabs>
        <w:jc w:val="both"/>
        <w:rPr>
          <w:sz w:val="20"/>
          <w:szCs w:val="20"/>
        </w:rPr>
      </w:pPr>
    </w:p>
    <w:p w14:paraId="6DEFDB19" w14:textId="38CAB398" w:rsidR="00E51DE5" w:rsidRDefault="00E51DE5" w:rsidP="00E51DE5">
      <w:pPr>
        <w:tabs>
          <w:tab w:val="center" w:pos="2520"/>
          <w:tab w:val="center" w:pos="7740"/>
        </w:tabs>
        <w:jc w:val="both"/>
        <w:rPr>
          <w:sz w:val="20"/>
          <w:szCs w:val="20"/>
        </w:rPr>
      </w:pPr>
      <w:r>
        <w:rPr>
          <w:sz w:val="20"/>
          <w:szCs w:val="20"/>
        </w:rPr>
        <w:tab/>
      </w:r>
      <w:r w:rsidRPr="00B9357A">
        <w:rPr>
          <w:b/>
          <w:bCs/>
          <w:sz w:val="20"/>
          <w:szCs w:val="20"/>
        </w:rPr>
        <w:t>DIRECTOR</w:t>
      </w:r>
      <w:r>
        <w:rPr>
          <w:sz w:val="20"/>
          <w:szCs w:val="20"/>
        </w:rPr>
        <w:t>,</w:t>
      </w:r>
      <w:r>
        <w:rPr>
          <w:sz w:val="20"/>
          <w:szCs w:val="20"/>
        </w:rPr>
        <w:tab/>
      </w:r>
      <w:r w:rsidRPr="00B9357A">
        <w:rPr>
          <w:b/>
          <w:bCs/>
          <w:sz w:val="20"/>
          <w:szCs w:val="20"/>
        </w:rPr>
        <w:t xml:space="preserve"> Secretar departament</w:t>
      </w:r>
      <w:r>
        <w:rPr>
          <w:sz w:val="20"/>
          <w:szCs w:val="20"/>
        </w:rPr>
        <w:t>,</w:t>
      </w:r>
    </w:p>
    <w:p w14:paraId="25B53616" w14:textId="77777777" w:rsidR="00E51DE5" w:rsidRPr="00E51DE5" w:rsidRDefault="00E51DE5" w:rsidP="00E51DE5">
      <w:pPr>
        <w:tabs>
          <w:tab w:val="center" w:pos="2520"/>
          <w:tab w:val="center" w:pos="7740"/>
        </w:tabs>
        <w:jc w:val="both"/>
        <w:rPr>
          <w:i/>
          <w:iCs/>
          <w:sz w:val="20"/>
          <w:szCs w:val="20"/>
        </w:rPr>
      </w:pPr>
      <w:r>
        <w:rPr>
          <w:sz w:val="20"/>
          <w:szCs w:val="20"/>
        </w:rPr>
        <w:tab/>
      </w:r>
      <w:r>
        <w:rPr>
          <w:i/>
          <w:iCs/>
          <w:sz w:val="20"/>
          <w:szCs w:val="20"/>
        </w:rPr>
        <w:t>DIRECTOR,</w:t>
      </w:r>
      <w:r>
        <w:rPr>
          <w:i/>
          <w:iCs/>
          <w:sz w:val="20"/>
          <w:szCs w:val="20"/>
        </w:rPr>
        <w:tab/>
      </w:r>
      <w:r w:rsidRPr="00E51DE5">
        <w:rPr>
          <w:i/>
          <w:iCs/>
          <w:sz w:val="20"/>
          <w:szCs w:val="20"/>
          <w:lang w:val="en-GB"/>
        </w:rPr>
        <w:t>Chief Secretary/ Department Secretary</w:t>
      </w:r>
    </w:p>
    <w:p w14:paraId="33E8A1F7" w14:textId="77777777" w:rsidR="00E51DE5" w:rsidRDefault="00E51DE5" w:rsidP="00E51DE5">
      <w:pPr>
        <w:tabs>
          <w:tab w:val="center" w:pos="2520"/>
          <w:tab w:val="center" w:pos="7740"/>
        </w:tabs>
        <w:jc w:val="both"/>
        <w:rPr>
          <w:sz w:val="20"/>
          <w:szCs w:val="20"/>
        </w:rPr>
      </w:pPr>
    </w:p>
    <w:p w14:paraId="7E9A4E81" w14:textId="6572E692" w:rsidR="00E51DE5" w:rsidRDefault="00E51DE5" w:rsidP="00E51DE5">
      <w:pPr>
        <w:tabs>
          <w:tab w:val="center" w:pos="2520"/>
          <w:tab w:val="center" w:pos="7740"/>
        </w:tabs>
        <w:jc w:val="both"/>
        <w:rPr>
          <w:sz w:val="20"/>
          <w:szCs w:val="20"/>
        </w:rPr>
      </w:pPr>
      <w:r>
        <w:rPr>
          <w:sz w:val="20"/>
          <w:szCs w:val="20"/>
        </w:rPr>
        <w:tab/>
      </w:r>
    </w:p>
    <w:p w14:paraId="00C29989" w14:textId="53589A45" w:rsidR="00E51DE5" w:rsidRPr="00E51DE5" w:rsidRDefault="00E51DE5" w:rsidP="00E51DE5">
      <w:pPr>
        <w:tabs>
          <w:tab w:val="center" w:pos="2520"/>
          <w:tab w:val="center" w:pos="7740"/>
        </w:tabs>
        <w:jc w:val="both"/>
        <w:rPr>
          <w:sz w:val="20"/>
          <w:szCs w:val="20"/>
        </w:rPr>
      </w:pPr>
      <w:r>
        <w:rPr>
          <w:sz w:val="20"/>
          <w:szCs w:val="20"/>
        </w:rPr>
        <w:tab/>
      </w:r>
    </w:p>
    <w:p w14:paraId="4488DB2F" w14:textId="77777777" w:rsidR="006E4EDD" w:rsidRDefault="006E4EDD" w:rsidP="007150F8">
      <w:pPr>
        <w:rPr>
          <w:sz w:val="20"/>
          <w:szCs w:val="20"/>
        </w:rPr>
      </w:pPr>
    </w:p>
    <w:p w14:paraId="514D7FAD" w14:textId="77777777" w:rsidR="007150F8" w:rsidRDefault="007150F8" w:rsidP="007150F8">
      <w:pPr>
        <w:rPr>
          <w:sz w:val="20"/>
          <w:szCs w:val="20"/>
        </w:rPr>
      </w:pPr>
      <w:r>
        <w:rPr>
          <w:sz w:val="20"/>
          <w:szCs w:val="20"/>
        </w:rPr>
        <w:t>Nr. și data eliberării</w:t>
      </w:r>
      <w:r w:rsidR="005C5B67">
        <w:rPr>
          <w:rStyle w:val="EndnoteReference"/>
          <w:sz w:val="20"/>
          <w:szCs w:val="20"/>
        </w:rPr>
        <w:endnoteReference w:id="9"/>
      </w:r>
      <w:r>
        <w:rPr>
          <w:sz w:val="20"/>
          <w:szCs w:val="20"/>
        </w:rPr>
        <w:t>:</w:t>
      </w:r>
    </w:p>
    <w:p w14:paraId="0927752F" w14:textId="77777777" w:rsidR="00057739" w:rsidRPr="00A51FDA" w:rsidRDefault="00057739" w:rsidP="00057739">
      <w:pPr>
        <w:rPr>
          <w:i/>
          <w:iCs/>
          <w:sz w:val="20"/>
          <w:szCs w:val="20"/>
        </w:rPr>
      </w:pPr>
      <w:r w:rsidRPr="00A51FDA">
        <w:rPr>
          <w:i/>
          <w:iCs/>
          <w:sz w:val="20"/>
          <w:szCs w:val="20"/>
          <w:lang w:val="en-GB"/>
        </w:rPr>
        <w:t>No. and date of issue</w:t>
      </w:r>
      <w:r w:rsidRPr="00A51FDA">
        <w:rPr>
          <w:i/>
          <w:iCs/>
          <w:sz w:val="20"/>
          <w:szCs w:val="20"/>
        </w:rPr>
        <w:t>: ……………………</w:t>
      </w:r>
    </w:p>
    <w:p w14:paraId="0AB50EA7" w14:textId="77777777" w:rsidR="006E4EDD" w:rsidRPr="002C07C9" w:rsidRDefault="006E4EDD" w:rsidP="006E4EDD">
      <w:pPr>
        <w:jc w:val="center"/>
        <w:rPr>
          <w:sz w:val="20"/>
          <w:szCs w:val="20"/>
        </w:rPr>
      </w:pPr>
    </w:p>
    <w:p w14:paraId="5EFFC846" w14:textId="77777777" w:rsidR="00E51DE5" w:rsidRPr="00E51DE5" w:rsidRDefault="00E51DE5" w:rsidP="00E51DE5">
      <w:pPr>
        <w:rPr>
          <w:sz w:val="12"/>
          <w:szCs w:val="12"/>
        </w:rPr>
      </w:pPr>
    </w:p>
    <w:sectPr w:rsidR="00E51DE5" w:rsidRPr="00E51DE5" w:rsidSect="0011415C">
      <w:footerReference w:type="default" r:id="rId9"/>
      <w:endnotePr>
        <w:numFmt w:val="decimal"/>
      </w:endnotePr>
      <w:pgSz w:w="11906" w:h="16838" w:code="9"/>
      <w:pgMar w:top="567" w:right="567" w:bottom="851" w:left="1418" w:header="709" w:footer="43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A2E25F" w14:textId="77777777" w:rsidR="00F0565D" w:rsidRDefault="00F0565D">
      <w:r>
        <w:separator/>
      </w:r>
    </w:p>
  </w:endnote>
  <w:endnote w:type="continuationSeparator" w:id="0">
    <w:p w14:paraId="4F60A77E" w14:textId="77777777" w:rsidR="00F0565D" w:rsidRDefault="00F0565D">
      <w:r>
        <w:continuationSeparator/>
      </w:r>
    </w:p>
  </w:endnote>
  <w:endnote w:id="1">
    <w:p w14:paraId="097937CA" w14:textId="77777777" w:rsidR="00B465D3" w:rsidRPr="00282817" w:rsidRDefault="00305919" w:rsidP="00B465D3">
      <w:pPr>
        <w:pStyle w:val="EndnoteText"/>
        <w:rPr>
          <w:sz w:val="16"/>
          <w:szCs w:val="16"/>
        </w:rPr>
      </w:pPr>
      <w:r w:rsidRPr="00282817">
        <w:rPr>
          <w:rStyle w:val="EndnoteReference"/>
          <w:sz w:val="16"/>
          <w:szCs w:val="16"/>
        </w:rPr>
        <w:endnoteRef/>
      </w:r>
      <w:r w:rsidRPr="00282817">
        <w:rPr>
          <w:sz w:val="16"/>
          <w:szCs w:val="16"/>
        </w:rPr>
        <w:t xml:space="preserve"> Se </w:t>
      </w:r>
      <w:r w:rsidR="00B465D3" w:rsidRPr="00282817">
        <w:rPr>
          <w:sz w:val="16"/>
          <w:szCs w:val="16"/>
        </w:rPr>
        <w:t>va completa denumirea facultății în structura căreia se află departamentul (dacă este cazul).</w:t>
      </w:r>
    </w:p>
    <w:p w14:paraId="3E128664" w14:textId="24291FD6" w:rsidR="00305919" w:rsidRPr="00282817" w:rsidRDefault="00B465D3">
      <w:pPr>
        <w:pStyle w:val="EndnoteText"/>
        <w:rPr>
          <w:sz w:val="16"/>
          <w:szCs w:val="16"/>
          <w:lang w:val="en-GB"/>
        </w:rPr>
      </w:pPr>
      <w:r w:rsidRPr="00A51FDA">
        <w:rPr>
          <w:i/>
          <w:iCs/>
          <w:sz w:val="16"/>
          <w:szCs w:val="16"/>
          <w:lang w:val="en-GB"/>
        </w:rPr>
        <w:t>The faculty must fill in its name and the name of the department which is part of it (if necessary)</w:t>
      </w:r>
      <w:r w:rsidR="00305919" w:rsidRPr="00282817">
        <w:rPr>
          <w:sz w:val="16"/>
          <w:szCs w:val="16"/>
          <w:lang w:val="en-GB"/>
        </w:rPr>
        <w:t>.</w:t>
      </w:r>
    </w:p>
  </w:endnote>
  <w:endnote w:id="2">
    <w:p w14:paraId="4034A952" w14:textId="77777777" w:rsidR="00B465D3" w:rsidRPr="00282817" w:rsidRDefault="00305919" w:rsidP="00B465D3">
      <w:pPr>
        <w:pStyle w:val="EndnoteText"/>
        <w:rPr>
          <w:sz w:val="16"/>
          <w:szCs w:val="16"/>
        </w:rPr>
      </w:pPr>
      <w:r w:rsidRPr="00282817">
        <w:rPr>
          <w:rStyle w:val="EndnoteReference"/>
          <w:sz w:val="16"/>
          <w:szCs w:val="16"/>
        </w:rPr>
        <w:endnoteRef/>
      </w:r>
      <w:r w:rsidRPr="00282817">
        <w:rPr>
          <w:sz w:val="16"/>
          <w:szCs w:val="16"/>
        </w:rPr>
        <w:t xml:space="preserve"> </w:t>
      </w:r>
      <w:r w:rsidRPr="00282817">
        <w:rPr>
          <w:sz w:val="16"/>
          <w:szCs w:val="16"/>
        </w:rPr>
        <w:t xml:space="preserve">Se </w:t>
      </w:r>
      <w:r w:rsidR="00B465D3" w:rsidRPr="00282817">
        <w:rPr>
          <w:sz w:val="16"/>
          <w:szCs w:val="16"/>
        </w:rPr>
        <w:t>va completa</w:t>
      </w:r>
      <w:r w:rsidR="00B465D3">
        <w:rPr>
          <w:sz w:val="16"/>
          <w:szCs w:val="16"/>
        </w:rPr>
        <w:t xml:space="preserve">, după caz: monospecializare sau dublă specializare, </w:t>
      </w:r>
      <w:r w:rsidR="00B465D3" w:rsidRPr="00282817">
        <w:rPr>
          <w:sz w:val="16"/>
          <w:szCs w:val="16"/>
        </w:rPr>
        <w:t>precizând explicit specializarea</w:t>
      </w:r>
      <w:r w:rsidR="00B465D3">
        <w:rPr>
          <w:sz w:val="16"/>
          <w:szCs w:val="16"/>
        </w:rPr>
        <w:t xml:space="preserve">/specializările în </w:t>
      </w:r>
      <w:r w:rsidR="00B465D3" w:rsidRPr="00282817">
        <w:rPr>
          <w:sz w:val="16"/>
          <w:szCs w:val="16"/>
        </w:rPr>
        <w:t>baza căreia</w:t>
      </w:r>
      <w:r w:rsidR="00B465D3">
        <w:rPr>
          <w:sz w:val="16"/>
          <w:szCs w:val="16"/>
        </w:rPr>
        <w:t>/ cărora</w:t>
      </w:r>
      <w:r w:rsidR="00B465D3" w:rsidRPr="00282817">
        <w:rPr>
          <w:sz w:val="16"/>
          <w:szCs w:val="16"/>
        </w:rPr>
        <w:t xml:space="preserve"> s-a realizat înscrierea.</w:t>
      </w:r>
    </w:p>
    <w:p w14:paraId="7905BBF2" w14:textId="72F890C4" w:rsidR="00305919" w:rsidRPr="00282817" w:rsidRDefault="00B465D3">
      <w:pPr>
        <w:pStyle w:val="EndnoteText"/>
        <w:rPr>
          <w:sz w:val="16"/>
          <w:szCs w:val="16"/>
          <w:lang w:val="en-GB"/>
        </w:rPr>
      </w:pPr>
      <w:r w:rsidRPr="00A51FDA">
        <w:rPr>
          <w:i/>
          <w:iCs/>
          <w:sz w:val="16"/>
          <w:szCs w:val="16"/>
          <w:lang w:val="en-GB"/>
        </w:rPr>
        <w:t>The faculty must fill in</w:t>
      </w:r>
      <w:r>
        <w:rPr>
          <w:i/>
          <w:iCs/>
          <w:sz w:val="16"/>
          <w:szCs w:val="16"/>
          <w:lang w:val="en-GB"/>
        </w:rPr>
        <w:t xml:space="preserve">, as appropriate: single or double </w:t>
      </w:r>
      <w:r w:rsidRPr="00A51FDA">
        <w:rPr>
          <w:i/>
          <w:iCs/>
          <w:sz w:val="16"/>
          <w:szCs w:val="16"/>
          <w:lang w:val="en-GB"/>
        </w:rPr>
        <w:t>specialisation</w:t>
      </w:r>
      <w:r>
        <w:rPr>
          <w:i/>
          <w:iCs/>
          <w:sz w:val="16"/>
          <w:szCs w:val="16"/>
          <w:lang w:val="en-GB"/>
        </w:rPr>
        <w:t xml:space="preserve">, explicitly specifying the specialisation(s) to </w:t>
      </w:r>
      <w:r w:rsidRPr="00A51FDA">
        <w:rPr>
          <w:i/>
          <w:iCs/>
          <w:sz w:val="16"/>
          <w:szCs w:val="16"/>
          <w:lang w:val="en-GB"/>
        </w:rPr>
        <w:t>which the enrolment was made</w:t>
      </w:r>
      <w:r w:rsidR="00305919" w:rsidRPr="00282817">
        <w:rPr>
          <w:sz w:val="16"/>
          <w:szCs w:val="16"/>
          <w:lang w:val="en-GB"/>
        </w:rPr>
        <w:t>.</w:t>
      </w:r>
    </w:p>
  </w:endnote>
  <w:endnote w:id="3">
    <w:p w14:paraId="266B0A4F" w14:textId="77777777" w:rsidR="006E09B4" w:rsidRPr="00282817" w:rsidRDefault="00305919" w:rsidP="006E09B4">
      <w:pPr>
        <w:pStyle w:val="EndnoteText"/>
        <w:rPr>
          <w:sz w:val="16"/>
          <w:szCs w:val="16"/>
        </w:rPr>
      </w:pPr>
      <w:r w:rsidRPr="00282817">
        <w:rPr>
          <w:rStyle w:val="EndnoteReference"/>
          <w:sz w:val="16"/>
          <w:szCs w:val="16"/>
        </w:rPr>
        <w:endnoteRef/>
      </w:r>
      <w:r w:rsidRPr="00282817">
        <w:rPr>
          <w:sz w:val="16"/>
          <w:szCs w:val="16"/>
        </w:rPr>
        <w:t xml:space="preserve"> </w:t>
      </w:r>
      <w:r w:rsidRPr="00282817">
        <w:rPr>
          <w:sz w:val="16"/>
          <w:szCs w:val="16"/>
        </w:rPr>
        <w:t xml:space="preserve">Se va </w:t>
      </w:r>
      <w:r w:rsidR="006E09B4" w:rsidRPr="00282817">
        <w:rPr>
          <w:sz w:val="16"/>
          <w:szCs w:val="16"/>
        </w:rPr>
        <w:t>menționa numărul total de ore dintre care: numărul total de ore de curs (C); numărul total de ore de activități aplicative (A)</w:t>
      </w:r>
      <w:r w:rsidR="006E09B4">
        <w:rPr>
          <w:sz w:val="16"/>
          <w:szCs w:val="16"/>
        </w:rPr>
        <w:t xml:space="preserve"> – seminare, laboratoare, practică</w:t>
      </w:r>
      <w:r w:rsidR="006E09B4" w:rsidRPr="00282817">
        <w:rPr>
          <w:sz w:val="16"/>
          <w:szCs w:val="16"/>
        </w:rPr>
        <w:t>;</w:t>
      </w:r>
    </w:p>
    <w:p w14:paraId="10C92138" w14:textId="0C8A810C" w:rsidR="00305919" w:rsidRPr="00282817" w:rsidRDefault="006E09B4">
      <w:pPr>
        <w:pStyle w:val="EndnoteText"/>
        <w:rPr>
          <w:sz w:val="16"/>
          <w:szCs w:val="16"/>
        </w:rPr>
      </w:pPr>
      <w:r w:rsidRPr="00A51FDA">
        <w:rPr>
          <w:i/>
          <w:iCs/>
          <w:sz w:val="16"/>
          <w:szCs w:val="16"/>
          <w:lang w:val="en-GB"/>
        </w:rPr>
        <w:t>The faculty must fill in the total number of hours, out of which: total number of theoretical hours (C), total number of practical activity (A) – seminars, laboratories, practical activities</w:t>
      </w:r>
      <w:r w:rsidR="00305919" w:rsidRPr="00282817">
        <w:rPr>
          <w:sz w:val="16"/>
          <w:szCs w:val="16"/>
          <w:lang w:val="en-GB"/>
        </w:rPr>
        <w:t>.</w:t>
      </w:r>
      <w:r w:rsidR="00305919" w:rsidRPr="00282817">
        <w:rPr>
          <w:sz w:val="16"/>
          <w:szCs w:val="16"/>
        </w:rPr>
        <w:t xml:space="preserve"> </w:t>
      </w:r>
    </w:p>
  </w:endnote>
  <w:endnote w:id="4">
    <w:p w14:paraId="50A02422" w14:textId="7D206B20" w:rsidR="00DD0989" w:rsidRPr="00282817" w:rsidRDefault="00DD0989" w:rsidP="00DD0989">
      <w:pPr>
        <w:pStyle w:val="EndnoteText"/>
        <w:rPr>
          <w:sz w:val="16"/>
          <w:szCs w:val="16"/>
        </w:rPr>
      </w:pPr>
      <w:r>
        <w:rPr>
          <w:rStyle w:val="EndnoteReference"/>
        </w:rPr>
        <w:endnoteRef/>
      </w:r>
      <w:r>
        <w:t xml:space="preserve"> </w:t>
      </w:r>
      <w:r w:rsidRPr="00282817">
        <w:rPr>
          <w:sz w:val="16"/>
          <w:szCs w:val="16"/>
        </w:rPr>
        <w:t>Se va completa pentru absolvenții Nivelului I –</w:t>
      </w:r>
      <w:r>
        <w:rPr>
          <w:sz w:val="16"/>
          <w:szCs w:val="16"/>
        </w:rPr>
        <w:t xml:space="preserve"> dublă specializare, precizând explicit specializarea A, respectiv specializare B, în baza cărora s-a realizat </w:t>
      </w:r>
      <w:r w:rsidRPr="00282817">
        <w:rPr>
          <w:sz w:val="16"/>
          <w:szCs w:val="16"/>
        </w:rPr>
        <w:t>înscrierea.</w:t>
      </w:r>
    </w:p>
    <w:p w14:paraId="2ABD22E3" w14:textId="186B8F19" w:rsidR="00DD0989" w:rsidRPr="00DD0989" w:rsidRDefault="00DD0989" w:rsidP="00DD0989">
      <w:pPr>
        <w:pStyle w:val="EndnoteText"/>
        <w:rPr>
          <w:i/>
          <w:iCs/>
        </w:rPr>
      </w:pPr>
      <w:r w:rsidRPr="00DD0989">
        <w:rPr>
          <w:i/>
          <w:iCs/>
          <w:sz w:val="16"/>
          <w:szCs w:val="16"/>
          <w:lang w:val="en-GB"/>
        </w:rPr>
        <w:t>The faculty must fill in for the 1</w:t>
      </w:r>
      <w:r w:rsidRPr="00DD0989">
        <w:rPr>
          <w:i/>
          <w:iCs/>
          <w:sz w:val="16"/>
          <w:szCs w:val="16"/>
          <w:vertAlign w:val="superscript"/>
          <w:lang w:val="en-GB"/>
        </w:rPr>
        <w:t>st</w:t>
      </w:r>
      <w:r w:rsidRPr="00DD0989">
        <w:rPr>
          <w:i/>
          <w:iCs/>
          <w:sz w:val="16"/>
          <w:szCs w:val="16"/>
          <w:lang w:val="en-GB"/>
        </w:rPr>
        <w:t xml:space="preserve"> Level (basic) graduates – double specialization, explicitly mentioning the A specialisation, respectively the B specialisation according to which enrolment was made</w:t>
      </w:r>
      <w:r>
        <w:rPr>
          <w:i/>
          <w:iCs/>
          <w:sz w:val="16"/>
          <w:szCs w:val="16"/>
          <w:lang w:val="en-GB"/>
        </w:rPr>
        <w:t>.</w:t>
      </w:r>
    </w:p>
  </w:endnote>
  <w:endnote w:id="5">
    <w:p w14:paraId="32D0E24E" w14:textId="77777777" w:rsidR="00120C16" w:rsidRPr="00282817" w:rsidRDefault="00AD3728" w:rsidP="00120C16">
      <w:pPr>
        <w:pStyle w:val="EndnoteText"/>
        <w:rPr>
          <w:sz w:val="16"/>
          <w:szCs w:val="16"/>
        </w:rPr>
      </w:pPr>
      <w:r w:rsidRPr="00282817">
        <w:rPr>
          <w:rStyle w:val="EndnoteReference"/>
          <w:sz w:val="16"/>
          <w:szCs w:val="16"/>
        </w:rPr>
        <w:endnoteRef/>
      </w:r>
      <w:r w:rsidRPr="00282817">
        <w:rPr>
          <w:sz w:val="16"/>
          <w:szCs w:val="16"/>
        </w:rPr>
        <w:t xml:space="preserve"> </w:t>
      </w:r>
      <w:r w:rsidRPr="00282817">
        <w:rPr>
          <w:sz w:val="16"/>
          <w:szCs w:val="16"/>
        </w:rPr>
        <w:t xml:space="preserve">Media </w:t>
      </w:r>
      <w:r w:rsidR="00120C16" w:rsidRPr="00282817">
        <w:rPr>
          <w:sz w:val="16"/>
          <w:szCs w:val="16"/>
        </w:rPr>
        <w:t>generală cu două zecimale, fără rotunjire.</w:t>
      </w:r>
    </w:p>
    <w:p w14:paraId="6D0C3A54" w14:textId="24061085" w:rsidR="00AD3728" w:rsidRPr="00282817" w:rsidRDefault="00120C16">
      <w:pPr>
        <w:pStyle w:val="EndnoteText"/>
        <w:rPr>
          <w:sz w:val="16"/>
          <w:szCs w:val="16"/>
        </w:rPr>
      </w:pPr>
      <w:proofErr w:type="gramStart"/>
      <w:r w:rsidRPr="00A51FDA">
        <w:rPr>
          <w:i/>
          <w:iCs/>
          <w:sz w:val="16"/>
          <w:szCs w:val="16"/>
          <w:lang w:val="en-GB"/>
        </w:rPr>
        <w:t>Average grade with two decimals, without any approximation</w:t>
      </w:r>
      <w:r>
        <w:rPr>
          <w:sz w:val="16"/>
          <w:szCs w:val="16"/>
        </w:rPr>
        <w:t>.</w:t>
      </w:r>
      <w:proofErr w:type="gramEnd"/>
    </w:p>
  </w:endnote>
  <w:endnote w:id="6">
    <w:p w14:paraId="74B6CC9E" w14:textId="3186D5E3" w:rsidR="006E09B4" w:rsidRPr="00282817" w:rsidRDefault="00AD3728" w:rsidP="006E09B4">
      <w:pPr>
        <w:pStyle w:val="EndnoteText"/>
        <w:rPr>
          <w:sz w:val="16"/>
          <w:szCs w:val="16"/>
        </w:rPr>
      </w:pPr>
      <w:r w:rsidRPr="00282817">
        <w:rPr>
          <w:rStyle w:val="EndnoteReference"/>
          <w:sz w:val="16"/>
          <w:szCs w:val="16"/>
        </w:rPr>
        <w:endnoteRef/>
      </w:r>
      <w:r w:rsidRPr="00282817">
        <w:rPr>
          <w:sz w:val="16"/>
          <w:szCs w:val="16"/>
        </w:rPr>
        <w:t xml:space="preserve"> </w:t>
      </w:r>
      <w:r w:rsidRPr="00282817">
        <w:rPr>
          <w:sz w:val="16"/>
          <w:szCs w:val="16"/>
        </w:rPr>
        <w:t>Media de</w:t>
      </w:r>
      <w:r w:rsidR="006E09B4" w:rsidRPr="006E09B4">
        <w:rPr>
          <w:sz w:val="16"/>
          <w:szCs w:val="16"/>
        </w:rPr>
        <w:t xml:space="preserve"> </w:t>
      </w:r>
      <w:r w:rsidR="006E09B4" w:rsidRPr="00282817">
        <w:rPr>
          <w:sz w:val="16"/>
          <w:szCs w:val="16"/>
        </w:rPr>
        <w:t>promovare a examenului de absolvire, cu două zecimale, fără rotunjire.</w:t>
      </w:r>
    </w:p>
    <w:p w14:paraId="27B6B41D" w14:textId="783C60E0" w:rsidR="00AD3728" w:rsidRPr="00282817" w:rsidRDefault="006E09B4">
      <w:pPr>
        <w:pStyle w:val="EndnoteText"/>
        <w:rPr>
          <w:sz w:val="16"/>
          <w:szCs w:val="16"/>
        </w:rPr>
      </w:pPr>
      <w:r>
        <w:rPr>
          <w:i/>
          <w:iCs/>
          <w:sz w:val="16"/>
          <w:szCs w:val="16"/>
          <w:lang w:val="en-GB"/>
        </w:rPr>
        <w:t>Graduation a</w:t>
      </w:r>
      <w:r w:rsidRPr="00A51FDA">
        <w:rPr>
          <w:i/>
          <w:iCs/>
          <w:sz w:val="16"/>
          <w:szCs w:val="16"/>
          <w:lang w:val="en-GB"/>
        </w:rPr>
        <w:t xml:space="preserve">verage grade </w:t>
      </w:r>
      <w:r>
        <w:rPr>
          <w:i/>
          <w:iCs/>
          <w:sz w:val="16"/>
          <w:szCs w:val="16"/>
          <w:lang w:val="en-GB"/>
        </w:rPr>
        <w:t xml:space="preserve">of the final exam is written </w:t>
      </w:r>
      <w:r w:rsidRPr="00A51FDA">
        <w:rPr>
          <w:i/>
          <w:iCs/>
          <w:sz w:val="16"/>
          <w:szCs w:val="16"/>
          <w:lang w:val="en-GB"/>
        </w:rPr>
        <w:t xml:space="preserve">with two decimals, </w:t>
      </w:r>
      <w:r>
        <w:rPr>
          <w:i/>
          <w:iCs/>
          <w:sz w:val="16"/>
          <w:szCs w:val="16"/>
          <w:lang w:val="en-GB"/>
        </w:rPr>
        <w:t>no approximation is permitted</w:t>
      </w:r>
      <w:r w:rsidR="00AD3728" w:rsidRPr="00282817">
        <w:rPr>
          <w:sz w:val="16"/>
          <w:szCs w:val="16"/>
        </w:rPr>
        <w:t>.</w:t>
      </w:r>
    </w:p>
  </w:endnote>
  <w:endnote w:id="7">
    <w:p w14:paraId="72E041AB" w14:textId="77777777" w:rsidR="006E09B4" w:rsidRPr="00282817" w:rsidRDefault="00305919" w:rsidP="006E09B4">
      <w:pPr>
        <w:pStyle w:val="EndnoteText"/>
        <w:rPr>
          <w:sz w:val="16"/>
          <w:szCs w:val="16"/>
        </w:rPr>
      </w:pPr>
      <w:r w:rsidRPr="00282817">
        <w:rPr>
          <w:rStyle w:val="EndnoteReference"/>
          <w:sz w:val="16"/>
          <w:szCs w:val="16"/>
        </w:rPr>
        <w:endnoteRef/>
      </w:r>
      <w:r w:rsidRPr="00282817">
        <w:rPr>
          <w:sz w:val="16"/>
          <w:szCs w:val="16"/>
        </w:rPr>
        <w:t xml:space="preserve"> </w:t>
      </w:r>
      <w:r w:rsidRPr="00282817">
        <w:rPr>
          <w:sz w:val="16"/>
          <w:szCs w:val="16"/>
        </w:rPr>
        <w:t>Se vor</w:t>
      </w:r>
      <w:r w:rsidR="006E09B4">
        <w:rPr>
          <w:sz w:val="16"/>
          <w:szCs w:val="16"/>
        </w:rPr>
        <w:t xml:space="preserve"> </w:t>
      </w:r>
      <w:r w:rsidR="006E09B4" w:rsidRPr="00282817">
        <w:rPr>
          <w:sz w:val="16"/>
          <w:szCs w:val="16"/>
        </w:rPr>
        <w:t>completa rezultatele învățării, exprimate prin competențe profesionale și transversale.</w:t>
      </w:r>
    </w:p>
    <w:p w14:paraId="56078D21" w14:textId="73B91FA4" w:rsidR="00305919" w:rsidRPr="00282817" w:rsidRDefault="006E09B4">
      <w:pPr>
        <w:pStyle w:val="EndnoteText"/>
        <w:rPr>
          <w:sz w:val="16"/>
          <w:szCs w:val="16"/>
        </w:rPr>
      </w:pPr>
      <w:r w:rsidRPr="00A51FDA">
        <w:rPr>
          <w:i/>
          <w:iCs/>
          <w:sz w:val="16"/>
          <w:szCs w:val="16"/>
          <w:lang w:val="en-GB"/>
        </w:rPr>
        <w:t>The faculty must fill in the learning outcomes, expressed as professional and transversal competences</w:t>
      </w:r>
      <w:r w:rsidR="00305919" w:rsidRPr="00282817">
        <w:rPr>
          <w:sz w:val="16"/>
          <w:szCs w:val="16"/>
        </w:rPr>
        <w:t>.</w:t>
      </w:r>
    </w:p>
  </w:endnote>
  <w:endnote w:id="8">
    <w:p w14:paraId="10FB0469" w14:textId="77777777" w:rsidR="006E09B4" w:rsidRPr="00282817" w:rsidRDefault="00305919" w:rsidP="006E09B4">
      <w:pPr>
        <w:pStyle w:val="EndnoteText"/>
        <w:rPr>
          <w:sz w:val="16"/>
          <w:szCs w:val="16"/>
        </w:rPr>
      </w:pPr>
      <w:r w:rsidRPr="00282817">
        <w:rPr>
          <w:rStyle w:val="EndnoteReference"/>
          <w:sz w:val="16"/>
          <w:szCs w:val="16"/>
        </w:rPr>
        <w:endnoteRef/>
      </w:r>
      <w:r w:rsidRPr="00282817">
        <w:rPr>
          <w:sz w:val="16"/>
          <w:szCs w:val="16"/>
        </w:rPr>
        <w:t xml:space="preserve"> </w:t>
      </w:r>
      <w:r w:rsidRPr="00282817">
        <w:rPr>
          <w:sz w:val="16"/>
          <w:szCs w:val="16"/>
        </w:rPr>
        <w:t xml:space="preserve">Se vor </w:t>
      </w:r>
      <w:r w:rsidR="006E09B4" w:rsidRPr="00282817">
        <w:rPr>
          <w:sz w:val="16"/>
          <w:szCs w:val="16"/>
        </w:rPr>
        <w:t>completa mențiuni privind școlarizarea titularului (întreruperi de studii, prelungiri ale școlarității, transferuri, mobilități, recunoașterea perioadelor de studii efectuate anterior cu susținerea examenelor de diferență etc.). Pentru cetățenii străini se va indica documentul care permite admiterea la studii.</w:t>
      </w:r>
    </w:p>
    <w:p w14:paraId="6A893F9F" w14:textId="56D447EF" w:rsidR="00305919" w:rsidRPr="00282817" w:rsidRDefault="006E09B4">
      <w:pPr>
        <w:pStyle w:val="EndnoteText"/>
        <w:rPr>
          <w:sz w:val="16"/>
          <w:szCs w:val="16"/>
          <w:lang w:val="en-GB"/>
        </w:rPr>
      </w:pPr>
      <w:r w:rsidRPr="00A51FDA">
        <w:rPr>
          <w:i/>
          <w:iCs/>
          <w:sz w:val="16"/>
          <w:szCs w:val="16"/>
          <w:lang w:val="en-GB"/>
        </w:rPr>
        <w:t>The faculty must provide supplementary information on student’s schooling (study interruptions, extension of schooling, transfers, mobility, recognition of previously completed study periods and the specific difference exams, etc.). For foreign citizens, the faculty must mention the document that enabled the admission to higher education studies</w:t>
      </w:r>
      <w:r w:rsidR="00305919" w:rsidRPr="00282817">
        <w:rPr>
          <w:sz w:val="16"/>
          <w:szCs w:val="16"/>
          <w:lang w:val="en-GB"/>
        </w:rPr>
        <w:t>.</w:t>
      </w:r>
    </w:p>
  </w:endnote>
  <w:endnote w:id="9">
    <w:p w14:paraId="5754CEB7" w14:textId="77777777" w:rsidR="006E09B4" w:rsidRPr="00282817" w:rsidRDefault="00305919" w:rsidP="006E09B4">
      <w:pPr>
        <w:pStyle w:val="EndnoteText"/>
        <w:rPr>
          <w:sz w:val="16"/>
          <w:szCs w:val="16"/>
        </w:rPr>
      </w:pPr>
      <w:r w:rsidRPr="00282817">
        <w:rPr>
          <w:rStyle w:val="EndnoteReference"/>
          <w:sz w:val="16"/>
          <w:szCs w:val="16"/>
        </w:rPr>
        <w:endnoteRef/>
      </w:r>
      <w:r w:rsidRPr="00282817">
        <w:rPr>
          <w:sz w:val="16"/>
          <w:szCs w:val="16"/>
        </w:rPr>
        <w:t xml:space="preserve"> </w:t>
      </w:r>
      <w:r w:rsidRPr="00282817">
        <w:rPr>
          <w:sz w:val="16"/>
          <w:szCs w:val="16"/>
        </w:rPr>
        <w:t xml:space="preserve">Se va </w:t>
      </w:r>
      <w:r w:rsidR="006E09B4" w:rsidRPr="00282817">
        <w:rPr>
          <w:sz w:val="16"/>
          <w:szCs w:val="16"/>
        </w:rPr>
        <w:t>completa la eliberarea actului de studii, de către instituția care eliberează actul de studii</w:t>
      </w:r>
      <w:r w:rsidR="006E09B4">
        <w:rPr>
          <w:sz w:val="16"/>
          <w:szCs w:val="16"/>
        </w:rPr>
        <w:t>.</w:t>
      </w:r>
    </w:p>
    <w:p w14:paraId="64AC2721" w14:textId="6EBAF6E6" w:rsidR="00305919" w:rsidRPr="00282817" w:rsidRDefault="006E09B4">
      <w:pPr>
        <w:pStyle w:val="EndnoteText"/>
        <w:rPr>
          <w:sz w:val="16"/>
          <w:szCs w:val="16"/>
          <w:lang w:val="en-GB"/>
        </w:rPr>
      </w:pPr>
      <w:r w:rsidRPr="00A51FDA">
        <w:rPr>
          <w:i/>
          <w:iCs/>
          <w:sz w:val="16"/>
          <w:szCs w:val="16"/>
          <w:lang w:val="en-GB"/>
        </w:rPr>
        <w:t>The University, which issues the study document, must fill in the number and the date of issue</w:t>
      </w:r>
      <w:r w:rsidR="00305919" w:rsidRPr="00282817">
        <w:rPr>
          <w:sz w:val="16"/>
          <w:szCs w:val="16"/>
          <w:lang w:val="en-GB"/>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62101" w14:textId="0B3D3C55" w:rsidR="00305919" w:rsidRPr="00A1098E" w:rsidRDefault="00305919">
    <w:pPr>
      <w:pStyle w:val="Footer"/>
      <w:rPr>
        <w:sz w:val="16"/>
        <w:szCs w:val="16"/>
        <w:lang w:val="en-US"/>
      </w:rPr>
    </w:pPr>
    <w:r w:rsidRPr="00A1098E">
      <w:rPr>
        <w:sz w:val="16"/>
        <w:szCs w:val="16"/>
        <w:lang w:val="en-US"/>
      </w:rPr>
      <w:t>F</w:t>
    </w:r>
    <w:r w:rsidR="00A1098E" w:rsidRPr="00A1098E">
      <w:rPr>
        <w:sz w:val="16"/>
        <w:szCs w:val="16"/>
        <w:lang w:val="en-US"/>
      </w:rPr>
      <w:t xml:space="preserve"> 701</w:t>
    </w:r>
    <w:r w:rsidRPr="00A1098E">
      <w:rPr>
        <w:sz w:val="16"/>
        <w:szCs w:val="16"/>
        <w:lang w:val="en-US"/>
      </w:rPr>
      <w:t>.</w:t>
    </w:r>
    <w:r w:rsidR="00A1098E" w:rsidRPr="00A1098E">
      <w:rPr>
        <w:sz w:val="16"/>
        <w:szCs w:val="16"/>
        <w:lang w:val="en-US"/>
      </w:rPr>
      <w:t>21</w:t>
    </w:r>
    <w:r w:rsidRPr="00A1098E">
      <w:rPr>
        <w:sz w:val="16"/>
        <w:szCs w:val="16"/>
        <w:lang w:val="en-US"/>
      </w:rPr>
      <w:t>/Ed.0</w:t>
    </w:r>
    <w:r w:rsidR="004F0C7F">
      <w:rPr>
        <w:sz w:val="16"/>
        <w:szCs w:val="16"/>
        <w:lang w:val="en-US"/>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59E0BC" w14:textId="77777777" w:rsidR="00F0565D" w:rsidRDefault="00F0565D">
      <w:r>
        <w:separator/>
      </w:r>
    </w:p>
  </w:footnote>
  <w:footnote w:type="continuationSeparator" w:id="0">
    <w:p w14:paraId="4576DD48" w14:textId="77777777" w:rsidR="00F0565D" w:rsidRDefault="00F056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B1504"/>
    <w:multiLevelType w:val="hybridMultilevel"/>
    <w:tmpl w:val="1FEAA02C"/>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39077CCB"/>
    <w:multiLevelType w:val="hybridMultilevel"/>
    <w:tmpl w:val="9C1C8D68"/>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26C"/>
    <w:rsid w:val="00057739"/>
    <w:rsid w:val="000A333B"/>
    <w:rsid w:val="000D54E0"/>
    <w:rsid w:val="0011415C"/>
    <w:rsid w:val="00120C16"/>
    <w:rsid w:val="00122E2C"/>
    <w:rsid w:val="0023085C"/>
    <w:rsid w:val="00274509"/>
    <w:rsid w:val="00280DD2"/>
    <w:rsid w:val="00282817"/>
    <w:rsid w:val="002C07C9"/>
    <w:rsid w:val="00305919"/>
    <w:rsid w:val="003D201B"/>
    <w:rsid w:val="003E5971"/>
    <w:rsid w:val="004D029D"/>
    <w:rsid w:val="004F0C7F"/>
    <w:rsid w:val="005A65CB"/>
    <w:rsid w:val="005C5B67"/>
    <w:rsid w:val="006E09B4"/>
    <w:rsid w:val="006E4EDD"/>
    <w:rsid w:val="007150F8"/>
    <w:rsid w:val="00773A0D"/>
    <w:rsid w:val="0090500C"/>
    <w:rsid w:val="0090749E"/>
    <w:rsid w:val="00967DB1"/>
    <w:rsid w:val="0098526C"/>
    <w:rsid w:val="00A1098E"/>
    <w:rsid w:val="00A414EA"/>
    <w:rsid w:val="00A66B60"/>
    <w:rsid w:val="00AA04C3"/>
    <w:rsid w:val="00AA487C"/>
    <w:rsid w:val="00AD3728"/>
    <w:rsid w:val="00AE3B11"/>
    <w:rsid w:val="00B03BDC"/>
    <w:rsid w:val="00B465D3"/>
    <w:rsid w:val="00B9357A"/>
    <w:rsid w:val="00C84B2B"/>
    <w:rsid w:val="00CA4BAC"/>
    <w:rsid w:val="00CA79BA"/>
    <w:rsid w:val="00DD0989"/>
    <w:rsid w:val="00E51DE5"/>
    <w:rsid w:val="00EB3CBB"/>
    <w:rsid w:val="00F0565D"/>
    <w:rsid w:val="00FF0384"/>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1B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EDD"/>
    <w:pPr>
      <w:spacing w:after="0" w:line="240" w:lineRule="auto"/>
    </w:pPr>
    <w:rPr>
      <w:rFonts w:ascii="Times New Roman" w:eastAsia="Times New Roman" w:hAnsi="Times New Roman" w:cs="Times New Roman"/>
      <w:sz w:val="24"/>
      <w:szCs w:val="24"/>
      <w:lang w:eastAsia="ro-RO"/>
    </w:rPr>
  </w:style>
  <w:style w:type="paragraph" w:styleId="Heading1">
    <w:name w:val="heading 1"/>
    <w:basedOn w:val="Normal"/>
    <w:next w:val="Normal"/>
    <w:link w:val="Heading1Char"/>
    <w:qFormat/>
    <w:rsid w:val="006E4EDD"/>
    <w:pPr>
      <w:keepNext/>
      <w:jc w:val="center"/>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4EDD"/>
    <w:rPr>
      <w:rFonts w:ascii="Times New Roman" w:eastAsia="Times New Roman" w:hAnsi="Times New Roman" w:cs="Times New Roman"/>
      <w:sz w:val="28"/>
      <w:szCs w:val="24"/>
      <w:lang w:eastAsia="ro-RO"/>
    </w:rPr>
  </w:style>
  <w:style w:type="paragraph" w:styleId="Footer">
    <w:name w:val="footer"/>
    <w:basedOn w:val="Normal"/>
    <w:link w:val="FooterChar"/>
    <w:rsid w:val="006E4EDD"/>
    <w:pPr>
      <w:tabs>
        <w:tab w:val="center" w:pos="4680"/>
        <w:tab w:val="right" w:pos="9360"/>
      </w:tabs>
    </w:pPr>
  </w:style>
  <w:style w:type="character" w:customStyle="1" w:styleId="FooterChar">
    <w:name w:val="Footer Char"/>
    <w:basedOn w:val="DefaultParagraphFont"/>
    <w:link w:val="Footer"/>
    <w:rsid w:val="006E4EDD"/>
    <w:rPr>
      <w:rFonts w:ascii="Times New Roman" w:eastAsia="Times New Roman" w:hAnsi="Times New Roman" w:cs="Times New Roman"/>
      <w:sz w:val="24"/>
      <w:szCs w:val="24"/>
      <w:lang w:eastAsia="ro-RO"/>
    </w:rPr>
  </w:style>
  <w:style w:type="paragraph" w:styleId="BalloonText">
    <w:name w:val="Balloon Text"/>
    <w:basedOn w:val="Normal"/>
    <w:link w:val="BalloonTextChar"/>
    <w:uiPriority w:val="99"/>
    <w:semiHidden/>
    <w:unhideWhenUsed/>
    <w:rsid w:val="00C84B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4B2B"/>
    <w:rPr>
      <w:rFonts w:ascii="Segoe UI" w:eastAsia="Times New Roman" w:hAnsi="Segoe UI" w:cs="Segoe UI"/>
      <w:sz w:val="18"/>
      <w:szCs w:val="18"/>
      <w:lang w:eastAsia="ro-RO"/>
    </w:rPr>
  </w:style>
  <w:style w:type="table" w:styleId="TableGrid">
    <w:name w:val="Table Grid"/>
    <w:basedOn w:val="TableNormal"/>
    <w:uiPriority w:val="59"/>
    <w:unhideWhenUsed/>
    <w:rsid w:val="000D54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51DE5"/>
    <w:pPr>
      <w:ind w:left="720"/>
      <w:contextualSpacing/>
    </w:pPr>
  </w:style>
  <w:style w:type="character" w:styleId="CommentReference">
    <w:name w:val="annotation reference"/>
    <w:basedOn w:val="DefaultParagraphFont"/>
    <w:uiPriority w:val="99"/>
    <w:semiHidden/>
    <w:unhideWhenUsed/>
    <w:rsid w:val="00B03BDC"/>
    <w:rPr>
      <w:sz w:val="16"/>
      <w:szCs w:val="16"/>
    </w:rPr>
  </w:style>
  <w:style w:type="paragraph" w:styleId="CommentText">
    <w:name w:val="annotation text"/>
    <w:basedOn w:val="Normal"/>
    <w:link w:val="CommentTextChar"/>
    <w:uiPriority w:val="99"/>
    <w:semiHidden/>
    <w:unhideWhenUsed/>
    <w:rsid w:val="00B03BDC"/>
    <w:rPr>
      <w:sz w:val="20"/>
      <w:szCs w:val="20"/>
    </w:rPr>
  </w:style>
  <w:style w:type="character" w:customStyle="1" w:styleId="CommentTextChar">
    <w:name w:val="Comment Text Char"/>
    <w:basedOn w:val="DefaultParagraphFont"/>
    <w:link w:val="CommentText"/>
    <w:uiPriority w:val="99"/>
    <w:semiHidden/>
    <w:rsid w:val="00B03BDC"/>
    <w:rPr>
      <w:rFonts w:ascii="Times New Roman" w:eastAsia="Times New Roman" w:hAnsi="Times New Roman" w:cs="Times New Roman"/>
      <w:sz w:val="20"/>
      <w:szCs w:val="20"/>
      <w:lang w:eastAsia="ro-RO"/>
    </w:rPr>
  </w:style>
  <w:style w:type="paragraph" w:styleId="CommentSubject">
    <w:name w:val="annotation subject"/>
    <w:basedOn w:val="CommentText"/>
    <w:next w:val="CommentText"/>
    <w:link w:val="CommentSubjectChar"/>
    <w:uiPriority w:val="99"/>
    <w:semiHidden/>
    <w:unhideWhenUsed/>
    <w:rsid w:val="00B03BDC"/>
    <w:rPr>
      <w:b/>
      <w:bCs/>
    </w:rPr>
  </w:style>
  <w:style w:type="character" w:customStyle="1" w:styleId="CommentSubjectChar">
    <w:name w:val="Comment Subject Char"/>
    <w:basedOn w:val="CommentTextChar"/>
    <w:link w:val="CommentSubject"/>
    <w:uiPriority w:val="99"/>
    <w:semiHidden/>
    <w:rsid w:val="00B03BDC"/>
    <w:rPr>
      <w:rFonts w:ascii="Times New Roman" w:eastAsia="Times New Roman" w:hAnsi="Times New Roman" w:cs="Times New Roman"/>
      <w:b/>
      <w:bCs/>
      <w:sz w:val="20"/>
      <w:szCs w:val="20"/>
      <w:lang w:eastAsia="ro-RO"/>
    </w:rPr>
  </w:style>
  <w:style w:type="paragraph" w:styleId="EndnoteText">
    <w:name w:val="endnote text"/>
    <w:basedOn w:val="Normal"/>
    <w:link w:val="EndnoteTextChar"/>
    <w:uiPriority w:val="99"/>
    <w:unhideWhenUsed/>
    <w:rsid w:val="00B03BDC"/>
    <w:rPr>
      <w:sz w:val="20"/>
      <w:szCs w:val="20"/>
    </w:rPr>
  </w:style>
  <w:style w:type="character" w:customStyle="1" w:styleId="EndnoteTextChar">
    <w:name w:val="Endnote Text Char"/>
    <w:basedOn w:val="DefaultParagraphFont"/>
    <w:link w:val="EndnoteText"/>
    <w:uiPriority w:val="99"/>
    <w:rsid w:val="00B03BDC"/>
    <w:rPr>
      <w:rFonts w:ascii="Times New Roman" w:eastAsia="Times New Roman" w:hAnsi="Times New Roman" w:cs="Times New Roman"/>
      <w:sz w:val="20"/>
      <w:szCs w:val="20"/>
      <w:lang w:eastAsia="ro-RO"/>
    </w:rPr>
  </w:style>
  <w:style w:type="character" w:styleId="EndnoteReference">
    <w:name w:val="endnote reference"/>
    <w:basedOn w:val="DefaultParagraphFont"/>
    <w:uiPriority w:val="99"/>
    <w:semiHidden/>
    <w:unhideWhenUsed/>
    <w:rsid w:val="00B03BDC"/>
    <w:rPr>
      <w:vertAlign w:val="superscript"/>
    </w:rPr>
  </w:style>
  <w:style w:type="paragraph" w:styleId="FootnoteText">
    <w:name w:val="footnote text"/>
    <w:basedOn w:val="Normal"/>
    <w:link w:val="FootnoteTextChar"/>
    <w:uiPriority w:val="99"/>
    <w:semiHidden/>
    <w:unhideWhenUsed/>
    <w:rsid w:val="00A66B60"/>
    <w:rPr>
      <w:sz w:val="20"/>
      <w:szCs w:val="20"/>
    </w:rPr>
  </w:style>
  <w:style w:type="character" w:customStyle="1" w:styleId="FootnoteTextChar">
    <w:name w:val="Footnote Text Char"/>
    <w:basedOn w:val="DefaultParagraphFont"/>
    <w:link w:val="FootnoteText"/>
    <w:uiPriority w:val="99"/>
    <w:semiHidden/>
    <w:rsid w:val="00A66B60"/>
    <w:rPr>
      <w:rFonts w:ascii="Times New Roman" w:eastAsia="Times New Roman" w:hAnsi="Times New Roman" w:cs="Times New Roman"/>
      <w:sz w:val="20"/>
      <w:szCs w:val="20"/>
      <w:lang w:eastAsia="ro-RO"/>
    </w:rPr>
  </w:style>
  <w:style w:type="character" w:styleId="FootnoteReference">
    <w:name w:val="footnote reference"/>
    <w:basedOn w:val="DefaultParagraphFont"/>
    <w:uiPriority w:val="99"/>
    <w:semiHidden/>
    <w:unhideWhenUsed/>
    <w:rsid w:val="00A66B60"/>
    <w:rPr>
      <w:vertAlign w:val="superscript"/>
    </w:rPr>
  </w:style>
  <w:style w:type="paragraph" w:styleId="Header">
    <w:name w:val="header"/>
    <w:basedOn w:val="Normal"/>
    <w:link w:val="HeaderChar"/>
    <w:uiPriority w:val="99"/>
    <w:unhideWhenUsed/>
    <w:rsid w:val="00A1098E"/>
    <w:pPr>
      <w:tabs>
        <w:tab w:val="center" w:pos="4680"/>
        <w:tab w:val="right" w:pos="9360"/>
      </w:tabs>
    </w:pPr>
  </w:style>
  <w:style w:type="character" w:customStyle="1" w:styleId="HeaderChar">
    <w:name w:val="Header Char"/>
    <w:basedOn w:val="DefaultParagraphFont"/>
    <w:link w:val="Header"/>
    <w:uiPriority w:val="99"/>
    <w:rsid w:val="00A1098E"/>
    <w:rPr>
      <w:rFonts w:ascii="Times New Roman" w:eastAsia="Times New Roman" w:hAnsi="Times New Roman" w:cs="Times New Roman"/>
      <w:sz w:val="24"/>
      <w:szCs w:val="24"/>
      <w:lang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EDD"/>
    <w:pPr>
      <w:spacing w:after="0" w:line="240" w:lineRule="auto"/>
    </w:pPr>
    <w:rPr>
      <w:rFonts w:ascii="Times New Roman" w:eastAsia="Times New Roman" w:hAnsi="Times New Roman" w:cs="Times New Roman"/>
      <w:sz w:val="24"/>
      <w:szCs w:val="24"/>
      <w:lang w:eastAsia="ro-RO"/>
    </w:rPr>
  </w:style>
  <w:style w:type="paragraph" w:styleId="Heading1">
    <w:name w:val="heading 1"/>
    <w:basedOn w:val="Normal"/>
    <w:next w:val="Normal"/>
    <w:link w:val="Heading1Char"/>
    <w:qFormat/>
    <w:rsid w:val="006E4EDD"/>
    <w:pPr>
      <w:keepNext/>
      <w:jc w:val="center"/>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4EDD"/>
    <w:rPr>
      <w:rFonts w:ascii="Times New Roman" w:eastAsia="Times New Roman" w:hAnsi="Times New Roman" w:cs="Times New Roman"/>
      <w:sz w:val="28"/>
      <w:szCs w:val="24"/>
      <w:lang w:eastAsia="ro-RO"/>
    </w:rPr>
  </w:style>
  <w:style w:type="paragraph" w:styleId="Footer">
    <w:name w:val="footer"/>
    <w:basedOn w:val="Normal"/>
    <w:link w:val="FooterChar"/>
    <w:rsid w:val="006E4EDD"/>
    <w:pPr>
      <w:tabs>
        <w:tab w:val="center" w:pos="4680"/>
        <w:tab w:val="right" w:pos="9360"/>
      </w:tabs>
    </w:pPr>
  </w:style>
  <w:style w:type="character" w:customStyle="1" w:styleId="FooterChar">
    <w:name w:val="Footer Char"/>
    <w:basedOn w:val="DefaultParagraphFont"/>
    <w:link w:val="Footer"/>
    <w:rsid w:val="006E4EDD"/>
    <w:rPr>
      <w:rFonts w:ascii="Times New Roman" w:eastAsia="Times New Roman" w:hAnsi="Times New Roman" w:cs="Times New Roman"/>
      <w:sz w:val="24"/>
      <w:szCs w:val="24"/>
      <w:lang w:eastAsia="ro-RO"/>
    </w:rPr>
  </w:style>
  <w:style w:type="paragraph" w:styleId="BalloonText">
    <w:name w:val="Balloon Text"/>
    <w:basedOn w:val="Normal"/>
    <w:link w:val="BalloonTextChar"/>
    <w:uiPriority w:val="99"/>
    <w:semiHidden/>
    <w:unhideWhenUsed/>
    <w:rsid w:val="00C84B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4B2B"/>
    <w:rPr>
      <w:rFonts w:ascii="Segoe UI" w:eastAsia="Times New Roman" w:hAnsi="Segoe UI" w:cs="Segoe UI"/>
      <w:sz w:val="18"/>
      <w:szCs w:val="18"/>
      <w:lang w:eastAsia="ro-RO"/>
    </w:rPr>
  </w:style>
  <w:style w:type="table" w:styleId="TableGrid">
    <w:name w:val="Table Grid"/>
    <w:basedOn w:val="TableNormal"/>
    <w:uiPriority w:val="59"/>
    <w:unhideWhenUsed/>
    <w:rsid w:val="000D54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51DE5"/>
    <w:pPr>
      <w:ind w:left="720"/>
      <w:contextualSpacing/>
    </w:pPr>
  </w:style>
  <w:style w:type="character" w:styleId="CommentReference">
    <w:name w:val="annotation reference"/>
    <w:basedOn w:val="DefaultParagraphFont"/>
    <w:uiPriority w:val="99"/>
    <w:semiHidden/>
    <w:unhideWhenUsed/>
    <w:rsid w:val="00B03BDC"/>
    <w:rPr>
      <w:sz w:val="16"/>
      <w:szCs w:val="16"/>
    </w:rPr>
  </w:style>
  <w:style w:type="paragraph" w:styleId="CommentText">
    <w:name w:val="annotation text"/>
    <w:basedOn w:val="Normal"/>
    <w:link w:val="CommentTextChar"/>
    <w:uiPriority w:val="99"/>
    <w:semiHidden/>
    <w:unhideWhenUsed/>
    <w:rsid w:val="00B03BDC"/>
    <w:rPr>
      <w:sz w:val="20"/>
      <w:szCs w:val="20"/>
    </w:rPr>
  </w:style>
  <w:style w:type="character" w:customStyle="1" w:styleId="CommentTextChar">
    <w:name w:val="Comment Text Char"/>
    <w:basedOn w:val="DefaultParagraphFont"/>
    <w:link w:val="CommentText"/>
    <w:uiPriority w:val="99"/>
    <w:semiHidden/>
    <w:rsid w:val="00B03BDC"/>
    <w:rPr>
      <w:rFonts w:ascii="Times New Roman" w:eastAsia="Times New Roman" w:hAnsi="Times New Roman" w:cs="Times New Roman"/>
      <w:sz w:val="20"/>
      <w:szCs w:val="20"/>
      <w:lang w:eastAsia="ro-RO"/>
    </w:rPr>
  </w:style>
  <w:style w:type="paragraph" w:styleId="CommentSubject">
    <w:name w:val="annotation subject"/>
    <w:basedOn w:val="CommentText"/>
    <w:next w:val="CommentText"/>
    <w:link w:val="CommentSubjectChar"/>
    <w:uiPriority w:val="99"/>
    <w:semiHidden/>
    <w:unhideWhenUsed/>
    <w:rsid w:val="00B03BDC"/>
    <w:rPr>
      <w:b/>
      <w:bCs/>
    </w:rPr>
  </w:style>
  <w:style w:type="character" w:customStyle="1" w:styleId="CommentSubjectChar">
    <w:name w:val="Comment Subject Char"/>
    <w:basedOn w:val="CommentTextChar"/>
    <w:link w:val="CommentSubject"/>
    <w:uiPriority w:val="99"/>
    <w:semiHidden/>
    <w:rsid w:val="00B03BDC"/>
    <w:rPr>
      <w:rFonts w:ascii="Times New Roman" w:eastAsia="Times New Roman" w:hAnsi="Times New Roman" w:cs="Times New Roman"/>
      <w:b/>
      <w:bCs/>
      <w:sz w:val="20"/>
      <w:szCs w:val="20"/>
      <w:lang w:eastAsia="ro-RO"/>
    </w:rPr>
  </w:style>
  <w:style w:type="paragraph" w:styleId="EndnoteText">
    <w:name w:val="endnote text"/>
    <w:basedOn w:val="Normal"/>
    <w:link w:val="EndnoteTextChar"/>
    <w:uiPriority w:val="99"/>
    <w:unhideWhenUsed/>
    <w:rsid w:val="00B03BDC"/>
    <w:rPr>
      <w:sz w:val="20"/>
      <w:szCs w:val="20"/>
    </w:rPr>
  </w:style>
  <w:style w:type="character" w:customStyle="1" w:styleId="EndnoteTextChar">
    <w:name w:val="Endnote Text Char"/>
    <w:basedOn w:val="DefaultParagraphFont"/>
    <w:link w:val="EndnoteText"/>
    <w:uiPriority w:val="99"/>
    <w:rsid w:val="00B03BDC"/>
    <w:rPr>
      <w:rFonts w:ascii="Times New Roman" w:eastAsia="Times New Roman" w:hAnsi="Times New Roman" w:cs="Times New Roman"/>
      <w:sz w:val="20"/>
      <w:szCs w:val="20"/>
      <w:lang w:eastAsia="ro-RO"/>
    </w:rPr>
  </w:style>
  <w:style w:type="character" w:styleId="EndnoteReference">
    <w:name w:val="endnote reference"/>
    <w:basedOn w:val="DefaultParagraphFont"/>
    <w:uiPriority w:val="99"/>
    <w:semiHidden/>
    <w:unhideWhenUsed/>
    <w:rsid w:val="00B03BDC"/>
    <w:rPr>
      <w:vertAlign w:val="superscript"/>
    </w:rPr>
  </w:style>
  <w:style w:type="paragraph" w:styleId="FootnoteText">
    <w:name w:val="footnote text"/>
    <w:basedOn w:val="Normal"/>
    <w:link w:val="FootnoteTextChar"/>
    <w:uiPriority w:val="99"/>
    <w:semiHidden/>
    <w:unhideWhenUsed/>
    <w:rsid w:val="00A66B60"/>
    <w:rPr>
      <w:sz w:val="20"/>
      <w:szCs w:val="20"/>
    </w:rPr>
  </w:style>
  <w:style w:type="character" w:customStyle="1" w:styleId="FootnoteTextChar">
    <w:name w:val="Footnote Text Char"/>
    <w:basedOn w:val="DefaultParagraphFont"/>
    <w:link w:val="FootnoteText"/>
    <w:uiPriority w:val="99"/>
    <w:semiHidden/>
    <w:rsid w:val="00A66B60"/>
    <w:rPr>
      <w:rFonts w:ascii="Times New Roman" w:eastAsia="Times New Roman" w:hAnsi="Times New Roman" w:cs="Times New Roman"/>
      <w:sz w:val="20"/>
      <w:szCs w:val="20"/>
      <w:lang w:eastAsia="ro-RO"/>
    </w:rPr>
  </w:style>
  <w:style w:type="character" w:styleId="FootnoteReference">
    <w:name w:val="footnote reference"/>
    <w:basedOn w:val="DefaultParagraphFont"/>
    <w:uiPriority w:val="99"/>
    <w:semiHidden/>
    <w:unhideWhenUsed/>
    <w:rsid w:val="00A66B60"/>
    <w:rPr>
      <w:vertAlign w:val="superscript"/>
    </w:rPr>
  </w:style>
  <w:style w:type="paragraph" w:styleId="Header">
    <w:name w:val="header"/>
    <w:basedOn w:val="Normal"/>
    <w:link w:val="HeaderChar"/>
    <w:uiPriority w:val="99"/>
    <w:unhideWhenUsed/>
    <w:rsid w:val="00A1098E"/>
    <w:pPr>
      <w:tabs>
        <w:tab w:val="center" w:pos="4680"/>
        <w:tab w:val="right" w:pos="9360"/>
      </w:tabs>
    </w:pPr>
  </w:style>
  <w:style w:type="character" w:customStyle="1" w:styleId="HeaderChar">
    <w:name w:val="Header Char"/>
    <w:basedOn w:val="DefaultParagraphFont"/>
    <w:link w:val="Header"/>
    <w:uiPriority w:val="99"/>
    <w:rsid w:val="00A1098E"/>
    <w:rPr>
      <w:rFonts w:ascii="Times New Roman" w:eastAsia="Times New Roman" w:hAnsi="Times New Roman" w:cs="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B6555-E0E4-4081-98C0-E968F03AA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1047</Words>
  <Characters>5974</Characters>
  <Application>Microsoft Office Word</Application>
  <DocSecurity>0</DocSecurity>
  <Lines>49</Lines>
  <Paragraphs>14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dc:creator>
  <cp:lastModifiedBy>Radu_C</cp:lastModifiedBy>
  <cp:revision>2</cp:revision>
  <cp:lastPrinted>2020-05-29T06:55:00Z</cp:lastPrinted>
  <dcterms:created xsi:type="dcterms:W3CDTF">2025-04-09T11:21:00Z</dcterms:created>
  <dcterms:modified xsi:type="dcterms:W3CDTF">2025-04-09T11:21:00Z</dcterms:modified>
</cp:coreProperties>
</file>